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21B8967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170A74">
        <w:rPr>
          <w:rFonts w:ascii="Arial" w:hAnsi="Arial" w:cs="Arial"/>
          <w:b/>
          <w:sz w:val="24"/>
          <w:szCs w:val="24"/>
          <w:lang w:eastAsia="ja-JP"/>
        </w:rPr>
        <w:t>2468</w:t>
      </w:r>
      <w:bookmarkStart w:id="0" w:name="_GoBack"/>
      <w:bookmarkEnd w:id="0"/>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9C503E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96C44">
        <w:rPr>
          <w:rFonts w:ascii="Arial" w:hAnsi="Arial" w:cs="Arial"/>
        </w:rPr>
        <w:t>13.4.16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2FD2670" w:rsidR="00593315" w:rsidRPr="008836AC" w:rsidRDefault="002F7FAC" w:rsidP="001A248F">
            <w:pPr>
              <w:tabs>
                <w:tab w:val="left" w:pos="567"/>
              </w:tabs>
              <w:spacing w:after="0"/>
              <w:rPr>
                <w:rFonts w:ascii="Arial" w:hAnsi="Arial" w:cs="Arial"/>
              </w:rPr>
            </w:pPr>
            <w:r w:rsidRPr="002F7FAC">
              <w:rPr>
                <w:rFonts w:ascii="Arial" w:hAnsi="Arial" w:cs="Arial"/>
              </w:rPr>
              <w:t xml:space="preserve">UE Conformance - UE RF requirements for Transparent </w:t>
            </w:r>
            <w:proofErr w:type="spellStart"/>
            <w:r w:rsidRPr="002F7FAC">
              <w:rPr>
                <w:rFonts w:ascii="Arial" w:hAnsi="Arial" w:cs="Arial"/>
              </w:rPr>
              <w:t>Tx</w:t>
            </w:r>
            <w:proofErr w:type="spellEnd"/>
            <w:r w:rsidRPr="002F7FAC">
              <w:rPr>
                <w:rFonts w:ascii="Arial" w:hAnsi="Arial" w:cs="Arial"/>
              </w:rPr>
              <w:t xml:space="preserve"> Diversity (</w:t>
            </w:r>
            <w:proofErr w:type="spellStart"/>
            <w:r w:rsidRPr="002F7FAC">
              <w:rPr>
                <w:rFonts w:ascii="Arial" w:hAnsi="Arial" w:cs="Arial"/>
              </w:rPr>
              <w:t>TxD</w:t>
            </w:r>
            <w:proofErr w:type="spellEnd"/>
            <w:r w:rsidRPr="002F7FAC">
              <w:rPr>
                <w:rFonts w:ascii="Arial" w:hAnsi="Arial" w:cs="Arial"/>
              </w:rPr>
              <w:t>) for NR</w:t>
            </w:r>
          </w:p>
        </w:tc>
      </w:tr>
      <w:tr w:rsidR="00F2645A" w:rsidRPr="008836AC" w14:paraId="3B7BA5CF" w14:textId="77777777" w:rsidTr="00871653">
        <w:tc>
          <w:tcPr>
            <w:tcW w:w="2436" w:type="dxa"/>
            <w:shd w:val="clear" w:color="auto" w:fill="auto"/>
          </w:tcPr>
          <w:p w14:paraId="17DAA025" w14:textId="77777777" w:rsidR="00F2645A" w:rsidRPr="008836AC" w:rsidRDefault="00F2645A" w:rsidP="00F2645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13FBA37" w14:textId="77777777" w:rsidR="00F2645A" w:rsidRPr="00C073D2" w:rsidRDefault="00F2645A" w:rsidP="00F2645A">
            <w:pPr>
              <w:tabs>
                <w:tab w:val="left" w:pos="567"/>
              </w:tabs>
              <w:spacing w:after="0"/>
              <w:rPr>
                <w:rFonts w:ascii="Arial" w:hAnsi="Arial" w:cs="Arial"/>
                <w:lang w:eastAsia="ja-JP"/>
              </w:rPr>
            </w:pPr>
            <w:r w:rsidRPr="00C073D2">
              <w:rPr>
                <w:rFonts w:ascii="Arial" w:hAnsi="Arial" w:cs="Arial"/>
              </w:rPr>
              <w:t>Study Item:</w:t>
            </w:r>
            <w:r w:rsidRPr="00C073D2">
              <w:rPr>
                <w:rFonts w:ascii="Arial" w:hAnsi="Arial" w:cs="Arial" w:hint="eastAsia"/>
                <w:lang w:eastAsia="ja-JP"/>
              </w:rPr>
              <w:t xml:space="preserve"> </w:t>
            </w:r>
          </w:p>
          <w:p w14:paraId="27D21A4C" w14:textId="24D7A5DA" w:rsidR="00F2645A" w:rsidRPr="008836AC" w:rsidRDefault="00F2645A" w:rsidP="00F2645A">
            <w:pPr>
              <w:tabs>
                <w:tab w:val="left" w:pos="567"/>
              </w:tabs>
              <w:spacing w:after="0"/>
              <w:rPr>
                <w:rFonts w:ascii="Arial" w:hAnsi="Arial" w:cs="Arial"/>
              </w:rPr>
            </w:pPr>
            <w:r w:rsidRPr="00C073D2">
              <w:rPr>
                <w:rFonts w:ascii="Arial" w:hAnsi="Arial" w:cs="Arial"/>
                <w:lang w:eastAsia="ja-JP"/>
              </w:rPr>
              <w:t>No</w:t>
            </w:r>
          </w:p>
        </w:tc>
        <w:tc>
          <w:tcPr>
            <w:tcW w:w="1842" w:type="dxa"/>
          </w:tcPr>
          <w:p w14:paraId="74A3008C" w14:textId="77777777" w:rsidR="00F2645A" w:rsidRPr="00C073D2" w:rsidRDefault="00F2645A" w:rsidP="00F2645A">
            <w:pPr>
              <w:tabs>
                <w:tab w:val="left" w:pos="567"/>
              </w:tabs>
              <w:spacing w:after="0"/>
              <w:rPr>
                <w:rFonts w:ascii="Arial" w:hAnsi="Arial" w:cs="Arial"/>
                <w:lang w:eastAsia="ja-JP"/>
              </w:rPr>
            </w:pPr>
            <w:r w:rsidRPr="00C073D2">
              <w:rPr>
                <w:rFonts w:ascii="Arial" w:hAnsi="Arial" w:cs="Arial"/>
              </w:rPr>
              <w:t>Core part:</w:t>
            </w:r>
            <w:r w:rsidRPr="00C073D2">
              <w:rPr>
                <w:rFonts w:ascii="Arial" w:hAnsi="Arial" w:cs="Arial"/>
                <w:lang w:eastAsia="ja-JP"/>
              </w:rPr>
              <w:t xml:space="preserve"> </w:t>
            </w:r>
          </w:p>
          <w:p w14:paraId="4F4E6C8C" w14:textId="2C5901F5" w:rsidR="00F2645A" w:rsidRPr="008836AC" w:rsidRDefault="00F2645A" w:rsidP="00F2645A">
            <w:pPr>
              <w:tabs>
                <w:tab w:val="left" w:pos="567"/>
              </w:tabs>
              <w:spacing w:after="0"/>
              <w:rPr>
                <w:rFonts w:ascii="Arial" w:hAnsi="Arial" w:cs="Arial"/>
                <w:color w:val="FF0000"/>
                <w:lang w:eastAsia="ja-JP"/>
              </w:rPr>
            </w:pPr>
            <w:r w:rsidRPr="00C073D2">
              <w:rPr>
                <w:rFonts w:ascii="Arial" w:hAnsi="Arial" w:cs="Arial"/>
                <w:lang w:eastAsia="ja-JP"/>
              </w:rPr>
              <w:t>No</w:t>
            </w:r>
          </w:p>
        </w:tc>
        <w:tc>
          <w:tcPr>
            <w:tcW w:w="2309" w:type="dxa"/>
            <w:gridSpan w:val="2"/>
          </w:tcPr>
          <w:p w14:paraId="1D5E5274" w14:textId="77777777" w:rsidR="00F2645A" w:rsidRPr="00C073D2" w:rsidRDefault="00F2645A" w:rsidP="00F2645A">
            <w:pPr>
              <w:tabs>
                <w:tab w:val="left" w:pos="567"/>
              </w:tabs>
              <w:spacing w:after="0"/>
              <w:rPr>
                <w:rFonts w:ascii="Arial" w:hAnsi="Arial" w:cs="Arial"/>
              </w:rPr>
            </w:pPr>
            <w:r w:rsidRPr="00C073D2">
              <w:rPr>
                <w:rFonts w:ascii="Arial" w:hAnsi="Arial" w:cs="Arial"/>
              </w:rPr>
              <w:t>Performance part:</w:t>
            </w:r>
          </w:p>
          <w:p w14:paraId="3DC7ABB4" w14:textId="468DFB7D" w:rsidR="00F2645A" w:rsidRPr="008836AC" w:rsidRDefault="00F2645A" w:rsidP="00F2645A">
            <w:pPr>
              <w:tabs>
                <w:tab w:val="left" w:pos="567"/>
              </w:tabs>
              <w:spacing w:after="0"/>
              <w:rPr>
                <w:rFonts w:ascii="Arial" w:hAnsi="Arial" w:cs="Arial"/>
                <w:color w:val="FF0000"/>
                <w:lang w:eastAsia="ja-JP"/>
              </w:rPr>
            </w:pPr>
            <w:r w:rsidRPr="00C073D2">
              <w:rPr>
                <w:rFonts w:ascii="Arial" w:hAnsi="Arial" w:cs="Arial"/>
                <w:lang w:eastAsia="ja-JP"/>
              </w:rPr>
              <w:t>No</w:t>
            </w:r>
          </w:p>
        </w:tc>
        <w:tc>
          <w:tcPr>
            <w:tcW w:w="1653" w:type="dxa"/>
          </w:tcPr>
          <w:p w14:paraId="2484A542" w14:textId="77777777" w:rsidR="00F2645A" w:rsidRPr="00C073D2" w:rsidRDefault="00F2645A" w:rsidP="00F2645A">
            <w:pPr>
              <w:tabs>
                <w:tab w:val="left" w:pos="567"/>
              </w:tabs>
              <w:spacing w:after="0"/>
              <w:rPr>
                <w:rFonts w:ascii="Arial" w:hAnsi="Arial" w:cs="Arial"/>
              </w:rPr>
            </w:pPr>
            <w:r w:rsidRPr="00C073D2">
              <w:rPr>
                <w:rFonts w:ascii="Arial" w:hAnsi="Arial" w:cs="Arial"/>
              </w:rPr>
              <w:t>Testing part:</w:t>
            </w:r>
          </w:p>
          <w:p w14:paraId="6184B75F" w14:textId="0FC4951E" w:rsidR="00F2645A" w:rsidRPr="008836AC" w:rsidRDefault="00F2645A" w:rsidP="00F2645A">
            <w:pPr>
              <w:tabs>
                <w:tab w:val="left" w:pos="567"/>
              </w:tabs>
              <w:spacing w:after="0"/>
              <w:rPr>
                <w:rFonts w:ascii="Arial" w:hAnsi="Arial" w:cs="Arial"/>
                <w:color w:val="FF0000"/>
                <w:lang w:eastAsia="ja-JP"/>
              </w:rPr>
            </w:pPr>
            <w:r w:rsidRPr="00C073D2">
              <w:rPr>
                <w:rFonts w:ascii="Arial" w:hAnsi="Arial" w:cs="Arial"/>
                <w:lang w:eastAsia="ja-JP"/>
              </w:rPr>
              <w:t>Yes</w:t>
            </w:r>
          </w:p>
        </w:tc>
      </w:tr>
      <w:tr w:rsidR="00FC1A66" w:rsidRPr="008836AC" w14:paraId="12B4E9B7" w14:textId="77777777" w:rsidTr="00871653">
        <w:tc>
          <w:tcPr>
            <w:tcW w:w="2436" w:type="dxa"/>
          </w:tcPr>
          <w:p w14:paraId="1194B810" w14:textId="77777777" w:rsidR="00FC1A66" w:rsidRPr="008836AC" w:rsidRDefault="00FC1A66" w:rsidP="00FC1A6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0AD6B23" w:rsidR="00FC1A66" w:rsidRPr="008836AC" w:rsidRDefault="00C50B25" w:rsidP="00FC1A66">
            <w:pPr>
              <w:tabs>
                <w:tab w:val="left" w:pos="567"/>
              </w:tabs>
              <w:spacing w:after="0"/>
              <w:rPr>
                <w:rFonts w:ascii="Arial" w:hAnsi="Arial" w:cs="Arial"/>
              </w:rPr>
            </w:pPr>
            <w:hyperlink r:id="rId7" w:tgtFrame="_blank" w:history="1">
              <w:r w:rsidR="00FC1A66" w:rsidRPr="00EB7BAF">
                <w:rPr>
                  <w:rFonts w:ascii="Arial" w:hAnsi="Arial" w:cs="Arial"/>
                </w:rPr>
                <w:t>NR_RF_TxD-UEConTest</w:t>
              </w:r>
            </w:hyperlink>
          </w:p>
        </w:tc>
      </w:tr>
      <w:tr w:rsidR="00FC1A66" w:rsidRPr="008836AC" w14:paraId="5DE04433" w14:textId="77777777" w:rsidTr="00871653">
        <w:tc>
          <w:tcPr>
            <w:tcW w:w="2436" w:type="dxa"/>
          </w:tcPr>
          <w:p w14:paraId="4176DAE9" w14:textId="77777777" w:rsidR="00FC1A66" w:rsidRPr="008836AC" w:rsidRDefault="00FC1A66" w:rsidP="00FC1A6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7F40484" w:rsidR="00FC1A66" w:rsidRPr="008836AC" w:rsidRDefault="00FC1A66" w:rsidP="00FC1A66">
            <w:pPr>
              <w:tabs>
                <w:tab w:val="left" w:pos="567"/>
              </w:tabs>
              <w:spacing w:after="0"/>
              <w:rPr>
                <w:rFonts w:ascii="Arial" w:hAnsi="Arial" w:cs="Arial"/>
                <w:lang w:eastAsia="ja-JP"/>
              </w:rPr>
            </w:pPr>
            <w:r>
              <w:rPr>
                <w:rFonts w:ascii="Arial" w:hAnsi="Arial" w:cs="Arial" w:hint="eastAsia"/>
              </w:rPr>
              <w:t>9</w:t>
            </w:r>
            <w:r>
              <w:rPr>
                <w:rFonts w:ascii="Arial" w:hAnsi="Arial" w:cs="Arial"/>
              </w:rPr>
              <w:t>40092</w:t>
            </w:r>
          </w:p>
        </w:tc>
      </w:tr>
      <w:tr w:rsidR="00FC1A66" w:rsidRPr="008836AC" w14:paraId="2184CB69" w14:textId="77777777" w:rsidTr="00871653">
        <w:tc>
          <w:tcPr>
            <w:tcW w:w="2436" w:type="dxa"/>
          </w:tcPr>
          <w:p w14:paraId="7FA547CB" w14:textId="77777777" w:rsidR="00FC1A66" w:rsidRPr="008836AC" w:rsidRDefault="00FC1A66" w:rsidP="00FC1A6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75E1DE2" w:rsidR="00FC1A66" w:rsidRPr="008836AC" w:rsidRDefault="00FC1A66" w:rsidP="00FC1A66">
            <w:pPr>
              <w:tabs>
                <w:tab w:val="left" w:pos="567"/>
              </w:tabs>
              <w:spacing w:after="0"/>
              <w:rPr>
                <w:rFonts w:ascii="Arial" w:hAnsi="Arial" w:cs="Arial"/>
                <w:lang w:eastAsia="ja-JP"/>
              </w:rPr>
            </w:pPr>
            <w:r w:rsidRPr="00714FCE">
              <w:rPr>
                <w:rStyle w:val="ad"/>
                <w:rFonts w:ascii="Arial" w:hAnsi="Arial" w:cs="Arial"/>
              </w:rPr>
              <w:t>RP-21322</w:t>
            </w:r>
            <w:r>
              <w:rPr>
                <w:rStyle w:val="ad"/>
                <w:rFonts w:ascii="Arial" w:hAnsi="Arial" w:cs="Arial"/>
              </w:rPr>
              <w:t>9</w:t>
            </w:r>
          </w:p>
        </w:tc>
      </w:tr>
      <w:tr w:rsidR="00FC1A66" w:rsidRPr="008836AC" w14:paraId="0BE4E3F0" w14:textId="77777777" w:rsidTr="00871653">
        <w:tc>
          <w:tcPr>
            <w:tcW w:w="2436" w:type="dxa"/>
          </w:tcPr>
          <w:p w14:paraId="7E7C416D" w14:textId="77777777" w:rsidR="00FC1A66" w:rsidRDefault="00FC1A66" w:rsidP="00FC1A66">
            <w:pPr>
              <w:tabs>
                <w:tab w:val="left" w:pos="567"/>
              </w:tabs>
              <w:spacing w:after="0"/>
              <w:rPr>
                <w:rFonts w:ascii="Arial" w:hAnsi="Arial" w:cs="Arial"/>
                <w:b/>
              </w:rPr>
            </w:pPr>
            <w:r>
              <w:rPr>
                <w:rFonts w:ascii="Arial" w:hAnsi="Arial" w:cs="Arial"/>
                <w:b/>
              </w:rPr>
              <w:t>Target Completion Date</w:t>
            </w:r>
          </w:p>
          <w:p w14:paraId="7FE6F1F9" w14:textId="77777777" w:rsidR="00FC1A66" w:rsidRPr="008836AC" w:rsidRDefault="00FC1A66" w:rsidP="00FC1A66">
            <w:pPr>
              <w:tabs>
                <w:tab w:val="left" w:pos="567"/>
              </w:tabs>
              <w:spacing w:after="0"/>
              <w:rPr>
                <w:rFonts w:ascii="Arial" w:hAnsi="Arial" w:cs="Arial"/>
                <w:b/>
              </w:rPr>
            </w:pPr>
            <w:r>
              <w:rPr>
                <w:rFonts w:ascii="Arial" w:hAnsi="Arial" w:cs="Arial"/>
                <w:b/>
              </w:rPr>
              <w:t>(indicate if changed)</w:t>
            </w:r>
          </w:p>
        </w:tc>
        <w:tc>
          <w:tcPr>
            <w:tcW w:w="1846" w:type="dxa"/>
          </w:tcPr>
          <w:p w14:paraId="14172A5F"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57C146F7"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383366E8"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26FF9651"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62BC3607"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6971A533"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BB6B905" w14:textId="4A4903EE" w:rsidR="00FC1A66" w:rsidRPr="006A7BCB" w:rsidRDefault="00FC1A66" w:rsidP="00FC1A6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9473C9">
              <w:rPr>
                <w:rFonts w:ascii="Arial" w:hAnsi="Arial" w:cs="Arial"/>
                <w:lang w:eastAsia="ja-JP"/>
              </w:rPr>
              <w:t xml:space="preserve"> </w:t>
            </w:r>
            <w:r w:rsidRPr="0051505B">
              <w:rPr>
                <w:rFonts w:ascii="Arial" w:hAnsi="Arial" w:cs="Arial"/>
                <w:color w:val="00B050"/>
                <w:kern w:val="2"/>
                <w:sz w:val="21"/>
                <w:szCs w:val="22"/>
                <w:lang w:val="en-US" w:eastAsia="ja-JP"/>
              </w:rPr>
              <w:t>Dec</w:t>
            </w:r>
            <w:r>
              <w:rPr>
                <w:rFonts w:ascii="Arial" w:hAnsi="Arial" w:cs="Arial"/>
                <w:color w:val="00B050"/>
                <w:kern w:val="2"/>
                <w:sz w:val="21"/>
                <w:szCs w:val="22"/>
                <w:lang w:val="en-US" w:eastAsia="ja-JP"/>
              </w:rPr>
              <w:t>.</w:t>
            </w:r>
            <w:r w:rsidRPr="0051505B">
              <w:rPr>
                <w:rFonts w:ascii="Arial" w:hAnsi="Arial" w:cs="Arial"/>
                <w:color w:val="00B050"/>
                <w:kern w:val="2"/>
                <w:sz w:val="21"/>
                <w:szCs w:val="22"/>
                <w:lang w:val="en-US" w:eastAsia="ja-JP"/>
              </w:rPr>
              <w:t xml:space="preserve"> 2022</w:t>
            </w:r>
          </w:p>
        </w:tc>
      </w:tr>
      <w:tr w:rsidR="00FC1A66" w:rsidRPr="008836AC" w14:paraId="2EC56AAA" w14:textId="77777777" w:rsidTr="00871653">
        <w:tc>
          <w:tcPr>
            <w:tcW w:w="2436" w:type="dxa"/>
          </w:tcPr>
          <w:p w14:paraId="67092FF9" w14:textId="77777777" w:rsidR="00FC1A66" w:rsidRDefault="00FC1A66" w:rsidP="00FC1A66">
            <w:pPr>
              <w:tabs>
                <w:tab w:val="left" w:pos="567"/>
              </w:tabs>
              <w:spacing w:after="0"/>
              <w:rPr>
                <w:rFonts w:ascii="Arial" w:hAnsi="Arial" w:cs="Arial"/>
                <w:b/>
              </w:rPr>
            </w:pPr>
            <w:r>
              <w:rPr>
                <w:rFonts w:ascii="Arial" w:hAnsi="Arial" w:cs="Arial"/>
                <w:b/>
              </w:rPr>
              <w:t>Overall Completion level</w:t>
            </w:r>
          </w:p>
        </w:tc>
        <w:tc>
          <w:tcPr>
            <w:tcW w:w="1846" w:type="dxa"/>
          </w:tcPr>
          <w:p w14:paraId="26B54C54"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143DF4D5"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46328DA8"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1C7131B6"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5F4C28A0"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07BF7CA3"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70DECF59" w14:textId="5750E7A8" w:rsidR="00FC1A66" w:rsidRPr="006A7BCB" w:rsidRDefault="00FC1A66" w:rsidP="0082188D">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D579BA">
              <w:rPr>
                <w:rFonts w:ascii="Arial" w:hAnsi="Arial" w:cs="Arial"/>
                <w:color w:val="00B050"/>
              </w:rPr>
              <w:t>52</w:t>
            </w:r>
            <w:r w:rsidRPr="001F486F">
              <w:rPr>
                <w:rFonts w:ascii="Arial" w:hAnsi="Arial" w:cs="Arial"/>
                <w:color w:val="00B050"/>
              </w:rPr>
              <w:t>%</w:t>
            </w:r>
            <w:r w:rsidR="00D579BA">
              <w:rPr>
                <w:rFonts w:ascii="Arial" w:hAnsi="Arial" w:cs="Arial"/>
                <w:color w:val="00B050"/>
              </w:rPr>
              <w:t xml:space="preserve"> (+2</w:t>
            </w:r>
            <w:r w:rsidR="0082188D">
              <w:rPr>
                <w:rFonts w:ascii="Arial" w:hAnsi="Arial" w:cs="Arial"/>
                <w:color w:val="00B050"/>
              </w:rPr>
              <w:t>9</w:t>
            </w:r>
            <w:r>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D0CCD">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66EE7745" w:rsidR="00EF4800" w:rsidRPr="008836AC" w:rsidRDefault="002D0CCD" w:rsidP="001A248F">
            <w:pPr>
              <w:tabs>
                <w:tab w:val="left" w:pos="567"/>
              </w:tabs>
              <w:spacing w:after="0"/>
              <w:rPr>
                <w:rFonts w:ascii="Arial" w:hAnsi="Arial" w:cs="Arial"/>
                <w:color w:val="FF0000"/>
              </w:rPr>
            </w:pPr>
            <w:r w:rsidRPr="008F27FF">
              <w:rPr>
                <w:rFonts w:ascii="Arial" w:eastAsiaTheme="minorEastAsia" w:hAnsi="Arial" w:cs="Arial" w:hint="eastAsia"/>
              </w:rPr>
              <w:t>R</w:t>
            </w:r>
            <w:r w:rsidRPr="008F27FF">
              <w:rPr>
                <w:rFonts w:ascii="Arial" w:eastAsiaTheme="minorEastAsia" w:hAnsi="Arial" w:cs="Arial"/>
              </w:rPr>
              <w:t>AN 5</w:t>
            </w:r>
          </w:p>
        </w:tc>
      </w:tr>
      <w:tr w:rsidR="002D0CCD" w:rsidRPr="008836AC" w14:paraId="5EF9AD31" w14:textId="77777777" w:rsidTr="002D0CCD">
        <w:tc>
          <w:tcPr>
            <w:tcW w:w="1415" w:type="dxa"/>
            <w:vMerge w:val="restart"/>
            <w:vAlign w:val="center"/>
          </w:tcPr>
          <w:p w14:paraId="589FA298" w14:textId="77777777" w:rsidR="002D0CCD" w:rsidRPr="008836AC" w:rsidRDefault="002D0CCD" w:rsidP="002D0CCD">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D0CCD" w:rsidRPr="008836AC" w:rsidRDefault="002D0CCD" w:rsidP="002D0CCD">
            <w:pPr>
              <w:tabs>
                <w:tab w:val="left" w:pos="567"/>
              </w:tabs>
              <w:spacing w:after="0"/>
              <w:rPr>
                <w:rFonts w:ascii="Arial" w:hAnsi="Arial" w:cs="Arial"/>
                <w:b/>
              </w:rPr>
            </w:pPr>
            <w:r w:rsidRPr="008836AC">
              <w:rPr>
                <w:rFonts w:ascii="Arial" w:hAnsi="Arial" w:cs="Arial"/>
                <w:b/>
              </w:rPr>
              <w:t>Name</w:t>
            </w:r>
          </w:p>
        </w:tc>
        <w:tc>
          <w:tcPr>
            <w:tcW w:w="7336" w:type="dxa"/>
          </w:tcPr>
          <w:p w14:paraId="127CF618" w14:textId="1F97794F" w:rsidR="002D0CCD" w:rsidRPr="008836AC" w:rsidRDefault="002D0CCD" w:rsidP="002D0CCD">
            <w:pPr>
              <w:tabs>
                <w:tab w:val="left" w:pos="567"/>
              </w:tabs>
              <w:spacing w:after="0"/>
              <w:rPr>
                <w:rFonts w:ascii="Arial" w:hAnsi="Arial" w:cs="Arial"/>
                <w:lang w:eastAsia="ja-JP"/>
              </w:rPr>
            </w:pPr>
            <w:r>
              <w:rPr>
                <w:rFonts w:ascii="Arial" w:hAnsi="Arial" w:cs="Arial"/>
              </w:rPr>
              <w:t>Chunying GU</w:t>
            </w:r>
          </w:p>
        </w:tc>
      </w:tr>
      <w:tr w:rsidR="002D0CCD" w:rsidRPr="008836AC" w14:paraId="36040647" w14:textId="77777777" w:rsidTr="002D0CCD">
        <w:tc>
          <w:tcPr>
            <w:tcW w:w="1415" w:type="dxa"/>
            <w:vMerge/>
          </w:tcPr>
          <w:p w14:paraId="2B760CAA" w14:textId="77777777" w:rsidR="002D0CCD" w:rsidRPr="008836AC" w:rsidRDefault="002D0CCD" w:rsidP="002D0CCD">
            <w:pPr>
              <w:tabs>
                <w:tab w:val="left" w:pos="567"/>
              </w:tabs>
              <w:rPr>
                <w:rFonts w:ascii="Arial" w:hAnsi="Arial" w:cs="Arial"/>
                <w:b/>
              </w:rPr>
            </w:pPr>
          </w:p>
        </w:tc>
        <w:tc>
          <w:tcPr>
            <w:tcW w:w="1335" w:type="dxa"/>
          </w:tcPr>
          <w:p w14:paraId="6AD0A3C2" w14:textId="77777777" w:rsidR="002D0CCD" w:rsidRPr="008836AC" w:rsidRDefault="002D0CCD" w:rsidP="002D0CCD">
            <w:pPr>
              <w:tabs>
                <w:tab w:val="left" w:pos="567"/>
              </w:tabs>
              <w:spacing w:after="0"/>
              <w:rPr>
                <w:rFonts w:ascii="Arial" w:hAnsi="Arial" w:cs="Arial"/>
                <w:b/>
              </w:rPr>
            </w:pPr>
            <w:r w:rsidRPr="008836AC">
              <w:rPr>
                <w:rFonts w:ascii="Arial" w:hAnsi="Arial" w:cs="Arial"/>
                <w:b/>
              </w:rPr>
              <w:t>Company</w:t>
            </w:r>
          </w:p>
        </w:tc>
        <w:tc>
          <w:tcPr>
            <w:tcW w:w="7336" w:type="dxa"/>
          </w:tcPr>
          <w:p w14:paraId="612726B0" w14:textId="111588EB" w:rsidR="002D0CCD" w:rsidRPr="008836AC" w:rsidRDefault="002D0CCD" w:rsidP="002D0CCD">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2D0CCD" w:rsidRPr="008836AC" w14:paraId="588EE5C8" w14:textId="77777777" w:rsidTr="002D0CCD">
        <w:tc>
          <w:tcPr>
            <w:tcW w:w="1415" w:type="dxa"/>
            <w:vMerge/>
          </w:tcPr>
          <w:p w14:paraId="5371B18D" w14:textId="77777777" w:rsidR="002D0CCD" w:rsidRPr="008836AC" w:rsidRDefault="002D0CCD" w:rsidP="002D0CCD">
            <w:pPr>
              <w:tabs>
                <w:tab w:val="left" w:pos="567"/>
              </w:tabs>
              <w:rPr>
                <w:rFonts w:ascii="Arial" w:hAnsi="Arial" w:cs="Arial"/>
                <w:b/>
              </w:rPr>
            </w:pPr>
          </w:p>
        </w:tc>
        <w:tc>
          <w:tcPr>
            <w:tcW w:w="1335" w:type="dxa"/>
          </w:tcPr>
          <w:p w14:paraId="4BB54D4E" w14:textId="77777777" w:rsidR="002D0CCD" w:rsidRPr="008836AC" w:rsidRDefault="002D0CCD" w:rsidP="002D0CCD">
            <w:pPr>
              <w:tabs>
                <w:tab w:val="left" w:pos="567"/>
              </w:tabs>
              <w:spacing w:after="0"/>
              <w:rPr>
                <w:rFonts w:ascii="Arial" w:hAnsi="Arial" w:cs="Arial"/>
                <w:b/>
              </w:rPr>
            </w:pPr>
            <w:r w:rsidRPr="008836AC">
              <w:rPr>
                <w:rFonts w:ascii="Arial" w:hAnsi="Arial" w:cs="Arial"/>
                <w:b/>
              </w:rPr>
              <w:t>Email</w:t>
            </w:r>
          </w:p>
        </w:tc>
        <w:tc>
          <w:tcPr>
            <w:tcW w:w="7336" w:type="dxa"/>
          </w:tcPr>
          <w:p w14:paraId="0563966F" w14:textId="02326236" w:rsidR="002D0CCD" w:rsidRPr="008836AC" w:rsidRDefault="002D0CCD" w:rsidP="002D0CCD">
            <w:pPr>
              <w:tabs>
                <w:tab w:val="left" w:pos="567"/>
              </w:tabs>
              <w:spacing w:after="0"/>
              <w:rPr>
                <w:rFonts w:ascii="Arial" w:hAnsi="Arial" w:cs="Arial"/>
              </w:rPr>
            </w:pPr>
            <w:r>
              <w:rPr>
                <w:rFonts w:ascii="Arial" w:hAnsi="Arial" w:cs="Arial"/>
              </w:rPr>
              <w:t>guchunying</w:t>
            </w:r>
            <w:r>
              <w:rPr>
                <w:rFonts w:ascii="Arial" w:hAnsi="Arial" w:cs="Arial" w:hint="eastAsia"/>
              </w:rPr>
              <w:t>@</w:t>
            </w:r>
            <w:r>
              <w:rPr>
                <w:rFonts w:ascii="Arial"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AED6A70" w:rsidR="00D22398" w:rsidRPr="008836AC" w:rsidRDefault="00A31FBE" w:rsidP="00A31FBE">
            <w:pPr>
              <w:pStyle w:val="TAL"/>
              <w:jc w:val="center"/>
              <w:rPr>
                <w:color w:val="FF0000"/>
                <w:lang w:eastAsia="ja-JP"/>
              </w:rPr>
            </w:pPr>
            <w:r w:rsidRPr="00A31FBE">
              <w:rPr>
                <w:rFonts w:hint="eastAsia"/>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335715AD" w14:textId="77777777" w:rsidR="0021606E" w:rsidRDefault="0021606E" w:rsidP="0021606E">
      <w:pPr>
        <w:rPr>
          <w:rFonts w:eastAsiaTheme="minorEastAsia"/>
        </w:rPr>
      </w:pPr>
      <w:r w:rsidRPr="009473C9">
        <w:rPr>
          <w:rFonts w:eastAsiaTheme="minorEastAsia"/>
        </w:rPr>
        <w:t xml:space="preserve">WP is updated </w:t>
      </w:r>
      <w:r>
        <w:rPr>
          <w:rFonts w:eastAsiaTheme="minorEastAsia"/>
        </w:rPr>
        <w:t>in [1] with considerations in [2].</w:t>
      </w:r>
    </w:p>
    <w:p w14:paraId="5FB5BBF0" w14:textId="43054342" w:rsidR="004D5929" w:rsidRDefault="004D5929" w:rsidP="0021606E">
      <w:pPr>
        <w:rPr>
          <w:rFonts w:eastAsiaTheme="minorEastAsia"/>
        </w:rPr>
      </w:pPr>
      <w:r>
        <w:rPr>
          <w:rFonts w:eastAsiaTheme="minorEastAsia"/>
        </w:rPr>
        <w:t xml:space="preserve">Test of </w:t>
      </w:r>
      <w:proofErr w:type="spellStart"/>
      <w:r>
        <w:rPr>
          <w:rFonts w:eastAsiaTheme="minorEastAsia"/>
        </w:rPr>
        <w:t>maxUplinkDutyCycle</w:t>
      </w:r>
      <w:proofErr w:type="spellEnd"/>
      <w:r>
        <w:rPr>
          <w:rFonts w:eastAsiaTheme="minorEastAsia"/>
        </w:rPr>
        <w:t xml:space="preserve"> is added to MOP test case</w:t>
      </w:r>
      <w:r w:rsidR="00116B57">
        <w:rPr>
          <w:rFonts w:eastAsiaTheme="minorEastAsia"/>
        </w:rPr>
        <w:t xml:space="preserve"> [3]</w:t>
      </w:r>
      <w:r>
        <w:rPr>
          <w:rFonts w:eastAsiaTheme="minorEastAsia"/>
        </w:rPr>
        <w:t xml:space="preserve"> and default message configuration [2].</w:t>
      </w:r>
    </w:p>
    <w:p w14:paraId="1576C5B4" w14:textId="23D6BF31" w:rsidR="004D5929" w:rsidRDefault="007C7155" w:rsidP="0021606E">
      <w:pPr>
        <w:rPr>
          <w:rFonts w:eastAsiaTheme="minorEastAsia"/>
        </w:rPr>
      </w:pPr>
      <w:r>
        <w:rPr>
          <w:rFonts w:eastAsiaTheme="minorEastAsia" w:hint="eastAsia"/>
        </w:rPr>
        <w:t>D</w:t>
      </w:r>
      <w:r>
        <w:rPr>
          <w:rFonts w:eastAsiaTheme="minorEastAsia"/>
        </w:rPr>
        <w:t>elta TIB is added to power measurement test cases [4]</w:t>
      </w:r>
      <w:r w:rsidR="00342240">
        <w:rPr>
          <w:rFonts w:eastAsiaTheme="minorEastAsia"/>
        </w:rPr>
        <w:t>.</w:t>
      </w:r>
    </w:p>
    <w:p w14:paraId="45165074" w14:textId="45CF161C" w:rsidR="00342240" w:rsidRDefault="00342240" w:rsidP="0021606E">
      <w:pPr>
        <w:rPr>
          <w:rFonts w:eastAsiaTheme="minorEastAsia"/>
        </w:rPr>
      </w:pPr>
      <w:r>
        <w:rPr>
          <w:rFonts w:eastAsiaTheme="minorEastAsia"/>
        </w:rPr>
        <w:t>Adding NS_04 A-MPR testing for PC2 and PC1.5 [5].</w:t>
      </w:r>
    </w:p>
    <w:p w14:paraId="3D081376" w14:textId="4564CC7E" w:rsidR="00D36847" w:rsidRDefault="00D36847" w:rsidP="0021606E">
      <w:pPr>
        <w:rPr>
          <w:rFonts w:eastAsiaTheme="minorEastAsia"/>
        </w:rPr>
      </w:pPr>
      <w:r>
        <w:rPr>
          <w:rFonts w:eastAsiaTheme="minorEastAsia"/>
        </w:rPr>
        <w:t xml:space="preserve">A bunch of test cases are added and completed [6~20]. </w:t>
      </w:r>
    </w:p>
    <w:p w14:paraId="239201AD" w14:textId="5B8819A5" w:rsidR="0021606E" w:rsidRDefault="00D36847" w:rsidP="0021606E">
      <w:pPr>
        <w:rPr>
          <w:rFonts w:eastAsiaTheme="minorEastAsia"/>
        </w:rPr>
      </w:pPr>
      <w:r>
        <w:rPr>
          <w:rFonts w:eastAsiaTheme="minorEastAsia"/>
        </w:rPr>
        <w:t xml:space="preserve">The general section for </w:t>
      </w:r>
      <w:proofErr w:type="spellStart"/>
      <w:r>
        <w:rPr>
          <w:rFonts w:eastAsiaTheme="minorEastAsia"/>
        </w:rPr>
        <w:t>TxD</w:t>
      </w:r>
      <w:proofErr w:type="spellEnd"/>
      <w:r>
        <w:rPr>
          <w:rFonts w:eastAsiaTheme="minorEastAsia"/>
        </w:rPr>
        <w:t xml:space="preserve"> of 7.3G is added [21].</w:t>
      </w:r>
    </w:p>
    <w:p w14:paraId="42A64F8A" w14:textId="01464697" w:rsidR="00102802" w:rsidRPr="0021606E" w:rsidRDefault="00102802" w:rsidP="0021606E">
      <w:pPr>
        <w:rPr>
          <w:rFonts w:eastAsia="Yu Mincho"/>
          <w:lang w:eastAsia="ja-JP"/>
        </w:rPr>
      </w:pPr>
      <w:r>
        <w:rPr>
          <w:rFonts w:eastAsiaTheme="minorEastAsia"/>
        </w:rPr>
        <w:t>For TP analysis, the general principle is added in TR 38.905 [22].</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722D3F4E" w14:textId="77777777" w:rsidR="0021606E" w:rsidRPr="00023E21" w:rsidRDefault="0021606E" w:rsidP="0021606E">
      <w:pPr>
        <w:rPr>
          <w:rFonts w:eastAsiaTheme="minorEastAsia"/>
        </w:rPr>
      </w:pPr>
      <w:r w:rsidRPr="009473C9">
        <w:rPr>
          <w:rFonts w:eastAsiaTheme="minorEastAsia"/>
        </w:rPr>
        <w:t>See details in WP [1].</w:t>
      </w:r>
    </w:p>
    <w:p w14:paraId="1056EF76" w14:textId="77777777" w:rsidR="0021606E" w:rsidRPr="0021606E" w:rsidRDefault="0021606E" w:rsidP="0021606E">
      <w:pPr>
        <w:rPr>
          <w:rFonts w:eastAsia="Yu Mincho"/>
          <w:lang w:eastAsia="ja-JP"/>
        </w:rPr>
      </w:pPr>
    </w:p>
    <w:p w14:paraId="533F16B7" w14:textId="77777777" w:rsidR="00815869" w:rsidRPr="00815869" w:rsidRDefault="00815869" w:rsidP="00E5792E">
      <w:pPr>
        <w:pStyle w:val="4"/>
        <w:rPr>
          <w:lang w:eastAsia="ja-JP"/>
        </w:rPr>
      </w:pPr>
      <w:r>
        <w:rPr>
          <w:lang w:eastAsia="ja-JP"/>
        </w:rPr>
        <w:lastRenderedPageBreak/>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Default="00701410" w:rsidP="003E3A1A">
      <w:pPr>
        <w:overflowPunct/>
        <w:autoSpaceDE/>
        <w:autoSpaceDN/>
        <w:snapToGrid w:val="0"/>
        <w:spacing w:after="0"/>
        <w:textAlignment w:val="auto"/>
        <w:rPr>
          <w:rFonts w:ascii="Arial" w:eastAsia="Yu Mincho" w:hAnsi="Arial" w:cs="Arial"/>
          <w:lang w:eastAsia="ja-JP"/>
        </w:rPr>
      </w:pPr>
    </w:p>
    <w:p w14:paraId="5CB569C0" w14:textId="77777777" w:rsidR="0021606E" w:rsidRPr="009473C9" w:rsidRDefault="0021606E" w:rsidP="0021606E">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General documents</w:t>
      </w:r>
    </w:p>
    <w:p w14:paraId="386E93E8" w14:textId="28D49B68" w:rsidR="0021606E" w:rsidRPr="00650AC7" w:rsidRDefault="0021606E" w:rsidP="0021606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t>R5-22</w:t>
      </w:r>
      <w:r w:rsidR="001D7926">
        <w:rPr>
          <w:rFonts w:ascii="Arial" w:eastAsia="Yu Mincho" w:hAnsi="Arial" w:cs="Arial"/>
          <w:bCs/>
          <w:lang w:eastAsia="ja-JP"/>
        </w:rPr>
        <w:t>4853</w:t>
      </w:r>
      <w:r>
        <w:rPr>
          <w:rFonts w:ascii="Arial" w:eastAsia="Yu Mincho" w:hAnsi="Arial" w:cs="Arial"/>
          <w:bCs/>
          <w:lang w:eastAsia="ja-JP"/>
        </w:rPr>
        <w:tab/>
      </w:r>
      <w:r w:rsidRPr="002B05A2">
        <w:rPr>
          <w:rFonts w:ascii="Arial" w:eastAsia="Yu Mincho" w:hAnsi="Arial" w:cs="Arial"/>
          <w:bCs/>
          <w:lang w:eastAsia="ja-JP"/>
        </w:rPr>
        <w:t xml:space="preserve">WP - Transparent </w:t>
      </w:r>
      <w:proofErr w:type="spellStart"/>
      <w:proofErr w:type="gramStart"/>
      <w:r w:rsidRPr="002B05A2">
        <w:rPr>
          <w:rFonts w:ascii="Arial" w:eastAsia="Yu Mincho" w:hAnsi="Arial" w:cs="Arial"/>
          <w:bCs/>
          <w:lang w:eastAsia="ja-JP"/>
        </w:rPr>
        <w:t>Tx</w:t>
      </w:r>
      <w:proofErr w:type="spellEnd"/>
      <w:proofErr w:type="gramEnd"/>
      <w:r w:rsidRPr="002B05A2">
        <w:rPr>
          <w:rFonts w:ascii="Arial" w:eastAsia="Yu Mincho" w:hAnsi="Arial" w:cs="Arial"/>
          <w:bCs/>
          <w:lang w:eastAsia="ja-JP"/>
        </w:rPr>
        <w:t xml:space="preserve"> Diversity (</w:t>
      </w:r>
      <w:proofErr w:type="spellStart"/>
      <w:r w:rsidRPr="002B05A2">
        <w:rPr>
          <w:rFonts w:ascii="Arial" w:eastAsia="Yu Mincho" w:hAnsi="Arial" w:cs="Arial"/>
          <w:bCs/>
          <w:lang w:eastAsia="ja-JP"/>
        </w:rPr>
        <w:t>TxD</w:t>
      </w:r>
      <w:proofErr w:type="spellEnd"/>
      <w:r w:rsidRPr="002B05A2">
        <w:rPr>
          <w:rFonts w:ascii="Arial" w:eastAsia="Yu Mincho" w:hAnsi="Arial" w:cs="Arial"/>
          <w:bCs/>
          <w:lang w:eastAsia="ja-JP"/>
        </w:rPr>
        <w:t>) for NR</w:t>
      </w:r>
      <w:r w:rsidRPr="002B05A2">
        <w:rPr>
          <w:rFonts w:ascii="Arial" w:eastAsia="Yu Mincho" w:hAnsi="Arial" w:cs="Arial"/>
          <w:bCs/>
          <w:lang w:eastAsia="ja-JP"/>
        </w:rPr>
        <w:tab/>
        <w:t>Huawei,</w:t>
      </w:r>
      <w:r w:rsidRPr="009473C9">
        <w:rPr>
          <w:rFonts w:ascii="Arial" w:eastAsia="Yu Mincho" w:hAnsi="Arial" w:cs="Arial"/>
          <w:bCs/>
          <w:lang w:eastAsia="ja-JP"/>
        </w:rPr>
        <w:t xml:space="preserve"> </w:t>
      </w:r>
      <w:proofErr w:type="spellStart"/>
      <w:r w:rsidRPr="009473C9">
        <w:rPr>
          <w:rFonts w:ascii="Arial" w:eastAsia="Yu Mincho" w:hAnsi="Arial" w:cs="Arial"/>
          <w:bCs/>
          <w:lang w:eastAsia="ja-JP"/>
        </w:rPr>
        <w:t>HiSilicon</w:t>
      </w:r>
      <w:proofErr w:type="spellEnd"/>
    </w:p>
    <w:p w14:paraId="06CF2598" w14:textId="77777777" w:rsidR="0021606E" w:rsidRDefault="0021606E" w:rsidP="0021606E">
      <w:pPr>
        <w:overflowPunct/>
        <w:autoSpaceDE/>
        <w:autoSpaceDN/>
        <w:snapToGrid w:val="0"/>
        <w:spacing w:after="0"/>
        <w:textAlignment w:val="auto"/>
        <w:rPr>
          <w:rFonts w:ascii="Arial" w:eastAsia="Yu Mincho" w:hAnsi="Arial" w:cs="Arial"/>
          <w:bCs/>
          <w:lang w:eastAsia="ja-JP"/>
        </w:rPr>
      </w:pPr>
    </w:p>
    <w:p w14:paraId="53E1DD75" w14:textId="77777777" w:rsidR="0021606E" w:rsidRPr="00077438" w:rsidRDefault="0021606E" w:rsidP="0021606E">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w:t>
      </w:r>
      <w:r>
        <w:rPr>
          <w:rFonts w:ascii="Arial" w:eastAsiaTheme="minorEastAsia" w:hAnsi="Arial" w:cs="Arial"/>
          <w:b/>
        </w:rPr>
        <w:t>508-1</w:t>
      </w:r>
      <w:r w:rsidRPr="009473C9">
        <w:rPr>
          <w:rFonts w:ascii="Arial" w:eastAsiaTheme="minorEastAsia" w:hAnsi="Arial" w:cs="Arial"/>
          <w:b/>
        </w:rPr>
        <w:t xml:space="preserve"> documents</w:t>
      </w:r>
    </w:p>
    <w:p w14:paraId="1AF9B5E9" w14:textId="4D9EE5B6" w:rsidR="0021606E" w:rsidRDefault="0021606E" w:rsidP="0021606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9C597C">
        <w:rPr>
          <w:rFonts w:ascii="Arial" w:eastAsia="Yu Mincho" w:hAnsi="Arial" w:cs="Arial"/>
          <w:bCs/>
          <w:lang w:eastAsia="ja-JP"/>
        </w:rPr>
        <w:t>2</w:t>
      </w:r>
      <w:r>
        <w:rPr>
          <w:rFonts w:ascii="Arial" w:eastAsia="Yu Mincho" w:hAnsi="Arial" w:cs="Arial"/>
          <w:bCs/>
          <w:lang w:eastAsia="ja-JP"/>
        </w:rPr>
        <w:t>]</w:t>
      </w:r>
      <w:r>
        <w:rPr>
          <w:rFonts w:ascii="Arial" w:eastAsia="Yu Mincho" w:hAnsi="Arial" w:cs="Arial"/>
          <w:bCs/>
          <w:lang w:eastAsia="ja-JP"/>
        </w:rPr>
        <w:tab/>
      </w:r>
      <w:r w:rsidRPr="0021606E">
        <w:rPr>
          <w:rFonts w:ascii="Arial" w:eastAsia="Yu Mincho" w:hAnsi="Arial" w:cs="Arial"/>
          <w:bCs/>
          <w:lang w:eastAsia="ja-JP"/>
        </w:rPr>
        <w:t>R5-225686</w:t>
      </w:r>
      <w:r w:rsidRPr="0021606E">
        <w:rPr>
          <w:rFonts w:ascii="Arial" w:eastAsia="Yu Mincho" w:hAnsi="Arial" w:cs="Arial"/>
          <w:bCs/>
          <w:lang w:eastAsia="ja-JP"/>
        </w:rPr>
        <w:tab/>
        <w:t>Update UE capability information elements for PC1.5 duty cycle</w:t>
      </w:r>
      <w:r w:rsidRPr="0021606E">
        <w:rPr>
          <w:rFonts w:ascii="Arial" w:eastAsia="Yu Mincho" w:hAnsi="Arial" w:cs="Arial"/>
          <w:bCs/>
          <w:lang w:eastAsia="ja-JP"/>
        </w:rPr>
        <w:tab/>
        <w:t>CMCC</w:t>
      </w:r>
    </w:p>
    <w:p w14:paraId="78C46E67" w14:textId="77777777" w:rsidR="0021606E" w:rsidRDefault="0021606E" w:rsidP="0021606E">
      <w:pPr>
        <w:overflowPunct/>
        <w:autoSpaceDE/>
        <w:autoSpaceDN/>
        <w:snapToGrid w:val="0"/>
        <w:spacing w:after="0"/>
        <w:textAlignment w:val="auto"/>
        <w:rPr>
          <w:rFonts w:ascii="Arial" w:eastAsia="Yu Mincho" w:hAnsi="Arial" w:cs="Arial"/>
          <w:bCs/>
          <w:lang w:eastAsia="ja-JP"/>
        </w:rPr>
      </w:pPr>
    </w:p>
    <w:p w14:paraId="3B03E310" w14:textId="77777777" w:rsidR="0021606E" w:rsidRPr="009473C9" w:rsidRDefault="0021606E" w:rsidP="0021606E">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w:t>
      </w:r>
      <w:r>
        <w:rPr>
          <w:rFonts w:ascii="Arial" w:eastAsiaTheme="minorEastAsia" w:hAnsi="Arial" w:cs="Arial"/>
          <w:b/>
        </w:rPr>
        <w:t>21-1</w:t>
      </w:r>
      <w:r w:rsidRPr="009473C9">
        <w:rPr>
          <w:rFonts w:ascii="Arial" w:eastAsiaTheme="minorEastAsia" w:hAnsi="Arial" w:cs="Arial"/>
          <w:b/>
        </w:rPr>
        <w:t xml:space="preserve"> documents</w:t>
      </w:r>
    </w:p>
    <w:p w14:paraId="66429BC0" w14:textId="699A661C" w:rsidR="004D5929" w:rsidRPr="004D5929" w:rsidRDefault="0021606E"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4D5929">
        <w:rPr>
          <w:rFonts w:ascii="Arial" w:eastAsia="Yu Mincho" w:hAnsi="Arial" w:cs="Arial"/>
          <w:bCs/>
          <w:lang w:eastAsia="ja-JP"/>
        </w:rPr>
        <w:t>3</w:t>
      </w:r>
      <w:r w:rsidRPr="009473C9">
        <w:rPr>
          <w:rFonts w:ascii="Arial" w:eastAsia="Yu Mincho" w:hAnsi="Arial" w:cs="Arial"/>
          <w:bCs/>
          <w:lang w:eastAsia="ja-JP"/>
        </w:rPr>
        <w:t>]</w:t>
      </w:r>
      <w:r w:rsidRPr="009473C9">
        <w:rPr>
          <w:rFonts w:ascii="Arial" w:eastAsia="Yu Mincho" w:hAnsi="Arial" w:cs="Arial"/>
          <w:bCs/>
          <w:lang w:eastAsia="ja-JP"/>
        </w:rPr>
        <w:tab/>
      </w:r>
      <w:r w:rsidR="004D5929" w:rsidRPr="004D5929">
        <w:rPr>
          <w:rFonts w:ascii="Arial" w:eastAsia="Yu Mincho" w:hAnsi="Arial" w:cs="Arial"/>
          <w:bCs/>
          <w:lang w:eastAsia="ja-JP"/>
        </w:rPr>
        <w:t>R5-225687</w:t>
      </w:r>
      <w:r w:rsidR="004D5929" w:rsidRPr="004D5929">
        <w:rPr>
          <w:rFonts w:ascii="Arial" w:eastAsia="Yu Mincho" w:hAnsi="Arial" w:cs="Arial"/>
          <w:bCs/>
          <w:lang w:eastAsia="ja-JP"/>
        </w:rPr>
        <w:tab/>
        <w:t>Update test procedure of MOP for </w:t>
      </w:r>
      <w:proofErr w:type="spellStart"/>
      <w:r w:rsidR="004D5929" w:rsidRPr="004D5929">
        <w:rPr>
          <w:rFonts w:ascii="Arial" w:eastAsia="Yu Mincho" w:hAnsi="Arial" w:cs="Arial"/>
          <w:bCs/>
          <w:lang w:eastAsia="ja-JP"/>
        </w:rPr>
        <w:t>TxD</w:t>
      </w:r>
      <w:proofErr w:type="spellEnd"/>
      <w:r w:rsidR="004D5929" w:rsidRPr="004D5929">
        <w:rPr>
          <w:rFonts w:ascii="Arial" w:eastAsia="Yu Mincho" w:hAnsi="Arial" w:cs="Arial"/>
          <w:bCs/>
          <w:lang w:eastAsia="ja-JP"/>
        </w:rPr>
        <w:tab/>
        <w:t>CMCC</w:t>
      </w:r>
    </w:p>
    <w:p w14:paraId="245E05AB" w14:textId="09F5D157"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4</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R5-224242</w:t>
      </w:r>
      <w:r w:rsidRPr="004D5929">
        <w:rPr>
          <w:rFonts w:ascii="Arial" w:eastAsia="Yu Mincho" w:hAnsi="Arial" w:cs="Arial"/>
          <w:bCs/>
          <w:lang w:eastAsia="ja-JP"/>
        </w:rPr>
        <w:tab/>
        <w:t xml:space="preserve">Adding additional tolerance to test requirement of </w:t>
      </w:r>
      <w:proofErr w:type="spellStart"/>
      <w:r w:rsidRPr="004D5929">
        <w:rPr>
          <w:rFonts w:ascii="Arial" w:eastAsia="Yu Mincho" w:hAnsi="Arial" w:cs="Arial"/>
          <w:bCs/>
          <w:lang w:eastAsia="ja-JP"/>
        </w:rPr>
        <w:t>TxD</w:t>
      </w:r>
      <w:proofErr w:type="spellEnd"/>
      <w:r w:rsidRPr="004D5929">
        <w:rPr>
          <w:rFonts w:ascii="Arial" w:eastAsia="Yu Mincho" w:hAnsi="Arial" w:cs="Arial"/>
          <w:bCs/>
          <w:lang w:eastAsia="ja-JP"/>
        </w:rPr>
        <w:t xml:space="preserve"> Transmitter power test cases</w:t>
      </w:r>
      <w:r w:rsidRPr="004D5929">
        <w:rPr>
          <w:rFonts w:ascii="Arial" w:eastAsia="Yu Mincho" w:hAnsi="Arial" w:cs="Arial"/>
          <w:bCs/>
          <w:lang w:eastAsia="ja-JP"/>
        </w:rPr>
        <w:tab/>
        <w:t>CAICT</w:t>
      </w:r>
    </w:p>
    <w:p w14:paraId="460C40B2" w14:textId="696064DB"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5</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R5-225756</w:t>
      </w:r>
      <w:r w:rsidRPr="004D5929">
        <w:rPr>
          <w:rFonts w:ascii="Arial" w:eastAsia="Yu Mincho" w:hAnsi="Arial" w:cs="Arial"/>
          <w:bCs/>
          <w:lang w:eastAsia="ja-JP"/>
        </w:rPr>
        <w:tab/>
      </w:r>
      <w:proofErr w:type="spellStart"/>
      <w:r w:rsidRPr="004D5929">
        <w:rPr>
          <w:rFonts w:ascii="Arial" w:eastAsia="Yu Mincho" w:hAnsi="Arial" w:cs="Arial"/>
          <w:bCs/>
          <w:lang w:eastAsia="ja-JP"/>
        </w:rPr>
        <w:t>TxD</w:t>
      </w:r>
      <w:proofErr w:type="spellEnd"/>
      <w:r w:rsidRPr="004D5929">
        <w:rPr>
          <w:rFonts w:ascii="Arial" w:eastAsia="Yu Mincho" w:hAnsi="Arial" w:cs="Arial"/>
          <w:bCs/>
          <w:lang w:eastAsia="ja-JP"/>
        </w:rPr>
        <w:t xml:space="preserve"> A-MPR test requirements for NS_04</w:t>
      </w:r>
      <w:r w:rsidRPr="004D5929">
        <w:rPr>
          <w:rFonts w:ascii="Arial" w:eastAsia="Yu Mincho" w:hAnsi="Arial" w:cs="Arial"/>
          <w:bCs/>
          <w:lang w:eastAsia="ja-JP"/>
        </w:rPr>
        <w:tab/>
        <w:t>Google Inc.</w:t>
      </w:r>
    </w:p>
    <w:p w14:paraId="5F1AC2C1" w14:textId="4715E104"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6</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R5-224779</w:t>
      </w:r>
      <w:r w:rsidRPr="004D5929">
        <w:rPr>
          <w:rFonts w:ascii="Arial" w:eastAsia="Yu Mincho" w:hAnsi="Arial" w:cs="Arial"/>
          <w:bCs/>
          <w:lang w:eastAsia="ja-JP"/>
        </w:rPr>
        <w:tab/>
        <w:t xml:space="preserve">Addition of 6.3G.1 Minimum output power for </w:t>
      </w:r>
      <w:proofErr w:type="spellStart"/>
      <w:r w:rsidRPr="004D5929">
        <w:rPr>
          <w:rFonts w:ascii="Arial" w:eastAsia="Yu Mincho" w:hAnsi="Arial" w:cs="Arial"/>
          <w:bCs/>
          <w:lang w:eastAsia="ja-JP"/>
        </w:rPr>
        <w:t>Tx</w:t>
      </w:r>
      <w:proofErr w:type="spellEnd"/>
      <w:r w:rsidRPr="004D5929">
        <w:rPr>
          <w:rFonts w:ascii="Arial" w:eastAsia="Yu Mincho" w:hAnsi="Arial" w:cs="Arial"/>
          <w:bCs/>
          <w:lang w:eastAsia="ja-JP"/>
        </w:rPr>
        <w:t xml:space="preserve"> Diversity</w:t>
      </w:r>
      <w:r w:rsidRPr="004D5929">
        <w:rPr>
          <w:rFonts w:ascii="Arial" w:eastAsia="Yu Mincho" w:hAnsi="Arial" w:cs="Arial"/>
          <w:bCs/>
          <w:lang w:eastAsia="ja-JP"/>
        </w:rPr>
        <w:tab/>
        <w:t xml:space="preserve">Huawei, </w:t>
      </w:r>
      <w:proofErr w:type="spellStart"/>
      <w:r w:rsidRPr="004D5929">
        <w:rPr>
          <w:rFonts w:ascii="Arial" w:eastAsia="Yu Mincho" w:hAnsi="Arial" w:cs="Arial"/>
          <w:bCs/>
          <w:lang w:eastAsia="ja-JP"/>
        </w:rPr>
        <w:t>HiSilicon</w:t>
      </w:r>
      <w:proofErr w:type="spellEnd"/>
    </w:p>
    <w:p w14:paraId="20AE5B01" w14:textId="4526759B"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7</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R5-224780</w:t>
      </w:r>
      <w:r w:rsidRPr="004D5929">
        <w:rPr>
          <w:rFonts w:ascii="Arial" w:eastAsia="Yu Mincho" w:hAnsi="Arial" w:cs="Arial"/>
          <w:bCs/>
          <w:lang w:eastAsia="ja-JP"/>
        </w:rPr>
        <w:tab/>
        <w:t xml:space="preserve">Addition of 6.3G.2 Transmit OFF power for </w:t>
      </w:r>
      <w:proofErr w:type="spellStart"/>
      <w:r w:rsidRPr="004D5929">
        <w:rPr>
          <w:rFonts w:ascii="Arial" w:eastAsia="Yu Mincho" w:hAnsi="Arial" w:cs="Arial"/>
          <w:bCs/>
          <w:lang w:eastAsia="ja-JP"/>
        </w:rPr>
        <w:t>Tx</w:t>
      </w:r>
      <w:proofErr w:type="spellEnd"/>
      <w:r w:rsidRPr="004D5929">
        <w:rPr>
          <w:rFonts w:ascii="Arial" w:eastAsia="Yu Mincho" w:hAnsi="Arial" w:cs="Arial"/>
          <w:bCs/>
          <w:lang w:eastAsia="ja-JP"/>
        </w:rPr>
        <w:t xml:space="preserve"> Diversity</w:t>
      </w:r>
      <w:r w:rsidRPr="004D5929">
        <w:rPr>
          <w:rFonts w:ascii="Arial" w:eastAsia="Yu Mincho" w:hAnsi="Arial" w:cs="Arial"/>
          <w:bCs/>
          <w:lang w:eastAsia="ja-JP"/>
        </w:rPr>
        <w:tab/>
        <w:t xml:space="preserve">Huawei, </w:t>
      </w:r>
      <w:proofErr w:type="spellStart"/>
      <w:r w:rsidRPr="004D5929">
        <w:rPr>
          <w:rFonts w:ascii="Arial" w:eastAsia="Yu Mincho" w:hAnsi="Arial" w:cs="Arial"/>
          <w:bCs/>
          <w:lang w:eastAsia="ja-JP"/>
        </w:rPr>
        <w:t>HiSilicon</w:t>
      </w:r>
      <w:proofErr w:type="spellEnd"/>
    </w:p>
    <w:p w14:paraId="5BE5F6A0" w14:textId="1AD7BAB1"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8</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R5-224781</w:t>
      </w:r>
      <w:r w:rsidRPr="004D5929">
        <w:rPr>
          <w:rFonts w:ascii="Arial" w:eastAsia="Yu Mincho" w:hAnsi="Arial" w:cs="Arial"/>
          <w:bCs/>
          <w:lang w:eastAsia="ja-JP"/>
        </w:rPr>
        <w:tab/>
        <w:t xml:space="preserve">Addition of 6.3G.3.1 General ON/OFF time mask for </w:t>
      </w:r>
      <w:proofErr w:type="spellStart"/>
      <w:r w:rsidRPr="004D5929">
        <w:rPr>
          <w:rFonts w:ascii="Arial" w:eastAsia="Yu Mincho" w:hAnsi="Arial" w:cs="Arial"/>
          <w:bCs/>
          <w:lang w:eastAsia="ja-JP"/>
        </w:rPr>
        <w:t>Tx</w:t>
      </w:r>
      <w:proofErr w:type="spellEnd"/>
      <w:r w:rsidRPr="004D5929">
        <w:rPr>
          <w:rFonts w:ascii="Arial" w:eastAsia="Yu Mincho" w:hAnsi="Arial" w:cs="Arial"/>
          <w:bCs/>
          <w:lang w:eastAsia="ja-JP"/>
        </w:rPr>
        <w:t xml:space="preserve"> Diversity</w:t>
      </w:r>
      <w:r w:rsidRPr="004D5929">
        <w:rPr>
          <w:rFonts w:ascii="Arial" w:eastAsia="Yu Mincho" w:hAnsi="Arial" w:cs="Arial"/>
          <w:bCs/>
          <w:lang w:eastAsia="ja-JP"/>
        </w:rPr>
        <w:tab/>
        <w:t xml:space="preserve">Huawei, </w:t>
      </w:r>
      <w:proofErr w:type="spellStart"/>
      <w:r w:rsidRPr="004D5929">
        <w:rPr>
          <w:rFonts w:ascii="Arial" w:eastAsia="Yu Mincho" w:hAnsi="Arial" w:cs="Arial"/>
          <w:bCs/>
          <w:lang w:eastAsia="ja-JP"/>
        </w:rPr>
        <w:t>HiSilicon</w:t>
      </w:r>
      <w:proofErr w:type="spellEnd"/>
    </w:p>
    <w:p w14:paraId="203339FC" w14:textId="19FAF387"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9</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R5-224782</w:t>
      </w:r>
      <w:r w:rsidRPr="004D5929">
        <w:rPr>
          <w:rFonts w:ascii="Arial" w:eastAsia="Yu Mincho" w:hAnsi="Arial" w:cs="Arial"/>
          <w:bCs/>
          <w:lang w:eastAsia="ja-JP"/>
        </w:rPr>
        <w:tab/>
        <w:t xml:space="preserve">Addition of 6.3G.3.2 PRACH time mask for </w:t>
      </w:r>
      <w:proofErr w:type="spellStart"/>
      <w:r w:rsidRPr="004D5929">
        <w:rPr>
          <w:rFonts w:ascii="Arial" w:eastAsia="Yu Mincho" w:hAnsi="Arial" w:cs="Arial"/>
          <w:bCs/>
          <w:lang w:eastAsia="ja-JP"/>
        </w:rPr>
        <w:t>Tx</w:t>
      </w:r>
      <w:proofErr w:type="spellEnd"/>
      <w:r w:rsidRPr="004D5929">
        <w:rPr>
          <w:rFonts w:ascii="Arial" w:eastAsia="Yu Mincho" w:hAnsi="Arial" w:cs="Arial"/>
          <w:bCs/>
          <w:lang w:eastAsia="ja-JP"/>
        </w:rPr>
        <w:t xml:space="preserve"> Diversity</w:t>
      </w:r>
      <w:r w:rsidRPr="004D5929">
        <w:rPr>
          <w:rFonts w:ascii="Arial" w:eastAsia="Yu Mincho" w:hAnsi="Arial" w:cs="Arial"/>
          <w:bCs/>
          <w:lang w:eastAsia="ja-JP"/>
        </w:rPr>
        <w:tab/>
        <w:t xml:space="preserve">Huawei, </w:t>
      </w:r>
      <w:proofErr w:type="spellStart"/>
      <w:r w:rsidRPr="004D5929">
        <w:rPr>
          <w:rFonts w:ascii="Arial" w:eastAsia="Yu Mincho" w:hAnsi="Arial" w:cs="Arial"/>
          <w:bCs/>
          <w:lang w:eastAsia="ja-JP"/>
        </w:rPr>
        <w:t>HiSilicon</w:t>
      </w:r>
      <w:proofErr w:type="spellEnd"/>
    </w:p>
    <w:p w14:paraId="68443490" w14:textId="137A3F7F"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10</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R5-224783</w:t>
      </w:r>
      <w:r w:rsidRPr="004D5929">
        <w:rPr>
          <w:rFonts w:ascii="Arial" w:eastAsia="Yu Mincho" w:hAnsi="Arial" w:cs="Arial"/>
          <w:bCs/>
          <w:lang w:eastAsia="ja-JP"/>
        </w:rPr>
        <w:tab/>
        <w:t xml:space="preserve">Addition of 6.3G.3.3 SRS time mask for </w:t>
      </w:r>
      <w:proofErr w:type="spellStart"/>
      <w:r w:rsidRPr="004D5929">
        <w:rPr>
          <w:rFonts w:ascii="Arial" w:eastAsia="Yu Mincho" w:hAnsi="Arial" w:cs="Arial"/>
          <w:bCs/>
          <w:lang w:eastAsia="ja-JP"/>
        </w:rPr>
        <w:t>Tx</w:t>
      </w:r>
      <w:proofErr w:type="spellEnd"/>
      <w:r w:rsidRPr="004D5929">
        <w:rPr>
          <w:rFonts w:ascii="Arial" w:eastAsia="Yu Mincho" w:hAnsi="Arial" w:cs="Arial"/>
          <w:bCs/>
          <w:lang w:eastAsia="ja-JP"/>
        </w:rPr>
        <w:t xml:space="preserve"> Diversity</w:t>
      </w:r>
      <w:r w:rsidRPr="004D5929">
        <w:rPr>
          <w:rFonts w:ascii="Arial" w:eastAsia="Yu Mincho" w:hAnsi="Arial" w:cs="Arial"/>
          <w:bCs/>
          <w:lang w:eastAsia="ja-JP"/>
        </w:rPr>
        <w:tab/>
        <w:t xml:space="preserve">Huawei, </w:t>
      </w:r>
      <w:proofErr w:type="spellStart"/>
      <w:r w:rsidRPr="004D5929">
        <w:rPr>
          <w:rFonts w:ascii="Arial" w:eastAsia="Yu Mincho" w:hAnsi="Arial" w:cs="Arial"/>
          <w:bCs/>
          <w:lang w:eastAsia="ja-JP"/>
        </w:rPr>
        <w:t>HiSilicon</w:t>
      </w:r>
      <w:proofErr w:type="spellEnd"/>
    </w:p>
    <w:p w14:paraId="1BA1651C" w14:textId="77D919DD"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11</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R5-224784</w:t>
      </w:r>
      <w:r w:rsidRPr="004D5929">
        <w:rPr>
          <w:rFonts w:ascii="Arial" w:eastAsia="Yu Mincho" w:hAnsi="Arial" w:cs="Arial"/>
          <w:bCs/>
          <w:lang w:eastAsia="ja-JP"/>
        </w:rPr>
        <w:tab/>
        <w:t xml:space="preserve">Addition of 6.3G.4.2 Relative power tolerance for </w:t>
      </w:r>
      <w:proofErr w:type="spellStart"/>
      <w:r w:rsidRPr="004D5929">
        <w:rPr>
          <w:rFonts w:ascii="Arial" w:eastAsia="Yu Mincho" w:hAnsi="Arial" w:cs="Arial"/>
          <w:bCs/>
          <w:lang w:eastAsia="ja-JP"/>
        </w:rPr>
        <w:t>Tx</w:t>
      </w:r>
      <w:proofErr w:type="spellEnd"/>
      <w:r w:rsidRPr="004D5929">
        <w:rPr>
          <w:rFonts w:ascii="Arial" w:eastAsia="Yu Mincho" w:hAnsi="Arial" w:cs="Arial"/>
          <w:bCs/>
          <w:lang w:eastAsia="ja-JP"/>
        </w:rPr>
        <w:t xml:space="preserve"> Diversity</w:t>
      </w:r>
      <w:r w:rsidRPr="004D5929">
        <w:rPr>
          <w:rFonts w:ascii="Arial" w:eastAsia="Yu Mincho" w:hAnsi="Arial" w:cs="Arial"/>
          <w:bCs/>
          <w:lang w:eastAsia="ja-JP"/>
        </w:rPr>
        <w:tab/>
        <w:t xml:space="preserve">Huawei, </w:t>
      </w:r>
      <w:proofErr w:type="spellStart"/>
      <w:r w:rsidRPr="004D5929">
        <w:rPr>
          <w:rFonts w:ascii="Arial" w:eastAsia="Yu Mincho" w:hAnsi="Arial" w:cs="Arial"/>
          <w:bCs/>
          <w:lang w:eastAsia="ja-JP"/>
        </w:rPr>
        <w:t>HiSilicon</w:t>
      </w:r>
      <w:proofErr w:type="spellEnd"/>
    </w:p>
    <w:p w14:paraId="19B0B31F" w14:textId="4511521A"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12</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R5-224785</w:t>
      </w:r>
      <w:r w:rsidRPr="004D5929">
        <w:rPr>
          <w:rFonts w:ascii="Arial" w:eastAsia="Yu Mincho" w:hAnsi="Arial" w:cs="Arial"/>
          <w:bCs/>
          <w:lang w:eastAsia="ja-JP"/>
        </w:rPr>
        <w:tab/>
        <w:t xml:space="preserve">Addition of 6.3G.4.3 Aggregate power tolerance for </w:t>
      </w:r>
      <w:proofErr w:type="spellStart"/>
      <w:r w:rsidRPr="004D5929">
        <w:rPr>
          <w:rFonts w:ascii="Arial" w:eastAsia="Yu Mincho" w:hAnsi="Arial" w:cs="Arial"/>
          <w:bCs/>
          <w:lang w:eastAsia="ja-JP"/>
        </w:rPr>
        <w:t>Tx</w:t>
      </w:r>
      <w:proofErr w:type="spellEnd"/>
      <w:r w:rsidRPr="004D5929">
        <w:rPr>
          <w:rFonts w:ascii="Arial" w:eastAsia="Yu Mincho" w:hAnsi="Arial" w:cs="Arial"/>
          <w:bCs/>
          <w:lang w:eastAsia="ja-JP"/>
        </w:rPr>
        <w:t xml:space="preserve"> Diversity</w:t>
      </w:r>
      <w:r w:rsidRPr="004D5929">
        <w:rPr>
          <w:rFonts w:ascii="Arial" w:eastAsia="Yu Mincho" w:hAnsi="Arial" w:cs="Arial"/>
          <w:bCs/>
          <w:lang w:eastAsia="ja-JP"/>
        </w:rPr>
        <w:tab/>
        <w:t xml:space="preserve">Huawei, </w:t>
      </w:r>
      <w:proofErr w:type="spellStart"/>
      <w:r w:rsidRPr="004D5929">
        <w:rPr>
          <w:rFonts w:ascii="Arial" w:eastAsia="Yu Mincho" w:hAnsi="Arial" w:cs="Arial"/>
          <w:bCs/>
          <w:lang w:eastAsia="ja-JP"/>
        </w:rPr>
        <w:t>HiSilicon</w:t>
      </w:r>
      <w:proofErr w:type="spellEnd"/>
    </w:p>
    <w:p w14:paraId="2AD47ED6" w14:textId="55F814E2"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13</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R5-225757</w:t>
      </w:r>
      <w:r w:rsidRPr="004D5929">
        <w:rPr>
          <w:rFonts w:ascii="Arial" w:eastAsia="Yu Mincho" w:hAnsi="Arial" w:cs="Arial"/>
          <w:bCs/>
          <w:lang w:eastAsia="ja-JP"/>
        </w:rPr>
        <w:tab/>
        <w:t xml:space="preserve">Addition of 6.4G.1 Frequency error for </w:t>
      </w:r>
      <w:proofErr w:type="spellStart"/>
      <w:r w:rsidRPr="004D5929">
        <w:rPr>
          <w:rFonts w:ascii="Arial" w:eastAsia="Yu Mincho" w:hAnsi="Arial" w:cs="Arial"/>
          <w:bCs/>
          <w:lang w:eastAsia="ja-JP"/>
        </w:rPr>
        <w:t>Tx</w:t>
      </w:r>
      <w:proofErr w:type="spellEnd"/>
      <w:r w:rsidRPr="004D5929">
        <w:rPr>
          <w:rFonts w:ascii="Arial" w:eastAsia="Yu Mincho" w:hAnsi="Arial" w:cs="Arial"/>
          <w:bCs/>
          <w:lang w:eastAsia="ja-JP"/>
        </w:rPr>
        <w:t xml:space="preserve"> Diversity</w:t>
      </w:r>
      <w:r w:rsidRPr="004D5929">
        <w:rPr>
          <w:rFonts w:ascii="Arial" w:eastAsia="Yu Mincho" w:hAnsi="Arial" w:cs="Arial"/>
          <w:bCs/>
          <w:lang w:eastAsia="ja-JP"/>
        </w:rPr>
        <w:tab/>
        <w:t xml:space="preserve">Huawei, </w:t>
      </w:r>
      <w:proofErr w:type="spellStart"/>
      <w:r w:rsidRPr="004D5929">
        <w:rPr>
          <w:rFonts w:ascii="Arial" w:eastAsia="Yu Mincho" w:hAnsi="Arial" w:cs="Arial"/>
          <w:bCs/>
          <w:lang w:eastAsia="ja-JP"/>
        </w:rPr>
        <w:t>HiSilicon</w:t>
      </w:r>
      <w:proofErr w:type="spellEnd"/>
    </w:p>
    <w:p w14:paraId="351291AA" w14:textId="669DC964"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14</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R5-225758</w:t>
      </w:r>
      <w:r w:rsidRPr="004D5929">
        <w:rPr>
          <w:rFonts w:ascii="Arial" w:eastAsia="Yu Mincho" w:hAnsi="Arial" w:cs="Arial"/>
          <w:bCs/>
          <w:lang w:eastAsia="ja-JP"/>
        </w:rPr>
        <w:tab/>
        <w:t xml:space="preserve">Addition of 6.4G.2.2 Carrier leakage for </w:t>
      </w:r>
      <w:proofErr w:type="spellStart"/>
      <w:r w:rsidRPr="004D5929">
        <w:rPr>
          <w:rFonts w:ascii="Arial" w:eastAsia="Yu Mincho" w:hAnsi="Arial" w:cs="Arial"/>
          <w:bCs/>
          <w:lang w:eastAsia="ja-JP"/>
        </w:rPr>
        <w:t>Tx</w:t>
      </w:r>
      <w:proofErr w:type="spellEnd"/>
      <w:r w:rsidRPr="004D5929">
        <w:rPr>
          <w:rFonts w:ascii="Arial" w:eastAsia="Yu Mincho" w:hAnsi="Arial" w:cs="Arial"/>
          <w:bCs/>
          <w:lang w:eastAsia="ja-JP"/>
        </w:rPr>
        <w:t xml:space="preserve"> Diversity</w:t>
      </w:r>
      <w:r w:rsidRPr="004D5929">
        <w:rPr>
          <w:rFonts w:ascii="Arial" w:eastAsia="Yu Mincho" w:hAnsi="Arial" w:cs="Arial"/>
          <w:bCs/>
          <w:lang w:eastAsia="ja-JP"/>
        </w:rPr>
        <w:tab/>
        <w:t xml:space="preserve">Huawei, </w:t>
      </w:r>
      <w:proofErr w:type="spellStart"/>
      <w:r w:rsidRPr="004D5929">
        <w:rPr>
          <w:rFonts w:ascii="Arial" w:eastAsia="Yu Mincho" w:hAnsi="Arial" w:cs="Arial"/>
          <w:bCs/>
          <w:lang w:eastAsia="ja-JP"/>
        </w:rPr>
        <w:t>HiSilicon</w:t>
      </w:r>
      <w:proofErr w:type="spellEnd"/>
    </w:p>
    <w:p w14:paraId="246AE9E5" w14:textId="522EFF25"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15</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R5-225759</w:t>
      </w:r>
      <w:r w:rsidRPr="004D5929">
        <w:rPr>
          <w:rFonts w:ascii="Arial" w:eastAsia="Yu Mincho" w:hAnsi="Arial" w:cs="Arial"/>
          <w:bCs/>
          <w:lang w:eastAsia="ja-JP"/>
        </w:rPr>
        <w:tab/>
        <w:t xml:space="preserve">Addition of 6.4G.2.3 In-band emissions for </w:t>
      </w:r>
      <w:proofErr w:type="spellStart"/>
      <w:r w:rsidRPr="004D5929">
        <w:rPr>
          <w:rFonts w:ascii="Arial" w:eastAsia="Yu Mincho" w:hAnsi="Arial" w:cs="Arial"/>
          <w:bCs/>
          <w:lang w:eastAsia="ja-JP"/>
        </w:rPr>
        <w:t>Tx</w:t>
      </w:r>
      <w:proofErr w:type="spellEnd"/>
      <w:r w:rsidRPr="004D5929">
        <w:rPr>
          <w:rFonts w:ascii="Arial" w:eastAsia="Yu Mincho" w:hAnsi="Arial" w:cs="Arial"/>
          <w:bCs/>
          <w:lang w:eastAsia="ja-JP"/>
        </w:rPr>
        <w:t xml:space="preserve"> Diversity</w:t>
      </w:r>
      <w:r w:rsidRPr="004D5929">
        <w:rPr>
          <w:rFonts w:ascii="Arial" w:eastAsia="Yu Mincho" w:hAnsi="Arial" w:cs="Arial"/>
          <w:bCs/>
          <w:lang w:eastAsia="ja-JP"/>
        </w:rPr>
        <w:tab/>
        <w:t xml:space="preserve">Huawei, </w:t>
      </w:r>
      <w:proofErr w:type="spellStart"/>
      <w:r w:rsidRPr="004D5929">
        <w:rPr>
          <w:rFonts w:ascii="Arial" w:eastAsia="Yu Mincho" w:hAnsi="Arial" w:cs="Arial"/>
          <w:bCs/>
          <w:lang w:eastAsia="ja-JP"/>
        </w:rPr>
        <w:t>HiSilicon</w:t>
      </w:r>
      <w:proofErr w:type="spellEnd"/>
    </w:p>
    <w:p w14:paraId="349BC671" w14:textId="48B7DE2E"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16</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R5-225760</w:t>
      </w:r>
      <w:r w:rsidRPr="004D5929">
        <w:rPr>
          <w:rFonts w:ascii="Arial" w:eastAsia="Yu Mincho" w:hAnsi="Arial" w:cs="Arial"/>
          <w:bCs/>
          <w:lang w:eastAsia="ja-JP"/>
        </w:rPr>
        <w:tab/>
        <w:t xml:space="preserve">Addition of 6.4G.2.4 EVM equalizer spectrum flatness for </w:t>
      </w:r>
      <w:proofErr w:type="spellStart"/>
      <w:r w:rsidRPr="004D5929">
        <w:rPr>
          <w:rFonts w:ascii="Arial" w:eastAsia="Yu Mincho" w:hAnsi="Arial" w:cs="Arial"/>
          <w:bCs/>
          <w:lang w:eastAsia="ja-JP"/>
        </w:rPr>
        <w:t>Tx</w:t>
      </w:r>
      <w:proofErr w:type="spellEnd"/>
      <w:r w:rsidRPr="004D5929">
        <w:rPr>
          <w:rFonts w:ascii="Arial" w:eastAsia="Yu Mincho" w:hAnsi="Arial" w:cs="Arial"/>
          <w:bCs/>
          <w:lang w:eastAsia="ja-JP"/>
        </w:rPr>
        <w:t xml:space="preserve"> Diversity</w:t>
      </w:r>
      <w:r w:rsidRPr="004D5929">
        <w:rPr>
          <w:rFonts w:ascii="Arial" w:eastAsia="Yu Mincho" w:hAnsi="Arial" w:cs="Arial"/>
          <w:bCs/>
          <w:lang w:eastAsia="ja-JP"/>
        </w:rPr>
        <w:tab/>
        <w:t xml:space="preserve">Huawei, </w:t>
      </w:r>
      <w:proofErr w:type="spellStart"/>
      <w:r w:rsidRPr="004D5929">
        <w:rPr>
          <w:rFonts w:ascii="Arial" w:eastAsia="Yu Mincho" w:hAnsi="Arial" w:cs="Arial"/>
          <w:bCs/>
          <w:lang w:eastAsia="ja-JP"/>
        </w:rPr>
        <w:t>HiSilicon</w:t>
      </w:r>
      <w:proofErr w:type="spellEnd"/>
    </w:p>
    <w:p w14:paraId="5718A521" w14:textId="392AC812"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17</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R5-224790</w:t>
      </w:r>
      <w:r w:rsidRPr="004D5929">
        <w:rPr>
          <w:rFonts w:ascii="Arial" w:eastAsia="Yu Mincho" w:hAnsi="Arial" w:cs="Arial"/>
          <w:bCs/>
          <w:lang w:eastAsia="ja-JP"/>
        </w:rPr>
        <w:tab/>
        <w:t>Update of Annex F to add 6.3G and 6.4G new test cases</w:t>
      </w:r>
      <w:r w:rsidRPr="004D5929">
        <w:rPr>
          <w:rFonts w:ascii="Arial" w:eastAsia="Yu Mincho" w:hAnsi="Arial" w:cs="Arial"/>
          <w:bCs/>
          <w:lang w:eastAsia="ja-JP"/>
        </w:rPr>
        <w:tab/>
        <w:t xml:space="preserve">Huawei, </w:t>
      </w:r>
      <w:proofErr w:type="spellStart"/>
      <w:r w:rsidRPr="004D5929">
        <w:rPr>
          <w:rFonts w:ascii="Arial" w:eastAsia="Yu Mincho" w:hAnsi="Arial" w:cs="Arial"/>
          <w:bCs/>
          <w:lang w:eastAsia="ja-JP"/>
        </w:rPr>
        <w:t>HiSilicon</w:t>
      </w:r>
      <w:proofErr w:type="spellEnd"/>
    </w:p>
    <w:p w14:paraId="6783D926" w14:textId="6BB8470F"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18</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R5-225761</w:t>
      </w:r>
      <w:r w:rsidRPr="004D5929">
        <w:rPr>
          <w:rFonts w:ascii="Arial" w:eastAsia="Yu Mincho" w:hAnsi="Arial" w:cs="Arial"/>
          <w:bCs/>
          <w:lang w:eastAsia="ja-JP"/>
        </w:rPr>
        <w:tab/>
        <w:t>Add new test case 6.5G.1</w:t>
      </w:r>
      <w:r w:rsidRPr="004D5929">
        <w:rPr>
          <w:rFonts w:ascii="Arial" w:eastAsia="Yu Mincho" w:hAnsi="Arial" w:cs="Arial"/>
          <w:bCs/>
          <w:lang w:eastAsia="ja-JP"/>
        </w:rPr>
        <w:tab/>
        <w:t>China Telecom Corporation Ltd.</w:t>
      </w:r>
    </w:p>
    <w:p w14:paraId="482E71CD" w14:textId="073BB0F5"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19</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R5-225011</w:t>
      </w:r>
      <w:r w:rsidRPr="004D5929">
        <w:rPr>
          <w:rFonts w:ascii="Arial" w:eastAsia="Yu Mincho" w:hAnsi="Arial" w:cs="Arial"/>
          <w:bCs/>
          <w:lang w:eastAsia="ja-JP"/>
        </w:rPr>
        <w:tab/>
        <w:t>Add new test case 6.5G.3.1</w:t>
      </w:r>
      <w:r w:rsidRPr="004D5929">
        <w:rPr>
          <w:rFonts w:ascii="Arial" w:eastAsia="Yu Mincho" w:hAnsi="Arial" w:cs="Arial"/>
          <w:bCs/>
          <w:lang w:eastAsia="ja-JP"/>
        </w:rPr>
        <w:tab/>
        <w:t>China Telecom Corporation Ltd.</w:t>
      </w:r>
    </w:p>
    <w:p w14:paraId="38D0AE00" w14:textId="53BE3E1A"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20</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R5-225762</w:t>
      </w:r>
      <w:r w:rsidRPr="004D5929">
        <w:rPr>
          <w:rFonts w:ascii="Arial" w:eastAsia="Yu Mincho" w:hAnsi="Arial" w:cs="Arial"/>
          <w:bCs/>
          <w:lang w:eastAsia="ja-JP"/>
        </w:rPr>
        <w:tab/>
        <w:t>Add new test case 6.5G.4</w:t>
      </w:r>
      <w:r w:rsidRPr="004D5929">
        <w:rPr>
          <w:rFonts w:ascii="Arial" w:eastAsia="Yu Mincho" w:hAnsi="Arial" w:cs="Arial"/>
          <w:bCs/>
          <w:lang w:eastAsia="ja-JP"/>
        </w:rPr>
        <w:tab/>
        <w:t>China Telecom Corporation Ltd.</w:t>
      </w:r>
    </w:p>
    <w:p w14:paraId="1F2ABA07" w14:textId="54102F1D" w:rsidR="004D5929" w:rsidRPr="009046ED"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21</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R5-225763</w:t>
      </w:r>
      <w:r w:rsidRPr="004D5929">
        <w:rPr>
          <w:rFonts w:ascii="Arial" w:eastAsia="Yu Mincho" w:hAnsi="Arial" w:cs="Arial"/>
          <w:bCs/>
          <w:lang w:eastAsia="ja-JP"/>
        </w:rPr>
        <w:tab/>
        <w:t xml:space="preserve">Updates to receiver requirements for </w:t>
      </w:r>
      <w:proofErr w:type="spellStart"/>
      <w:r w:rsidRPr="004D5929">
        <w:rPr>
          <w:rFonts w:ascii="Arial" w:eastAsia="Yu Mincho" w:hAnsi="Arial" w:cs="Arial"/>
          <w:bCs/>
          <w:lang w:eastAsia="ja-JP"/>
        </w:rPr>
        <w:t>TxD</w:t>
      </w:r>
      <w:proofErr w:type="spellEnd"/>
      <w:r w:rsidRPr="004D5929">
        <w:rPr>
          <w:rFonts w:ascii="Arial" w:eastAsia="Yu Mincho" w:hAnsi="Arial" w:cs="Arial"/>
          <w:bCs/>
          <w:lang w:eastAsia="ja-JP"/>
        </w:rPr>
        <w:t xml:space="preserve"> scenarios</w:t>
      </w:r>
      <w:r w:rsidRPr="004D5929">
        <w:rPr>
          <w:rFonts w:ascii="Arial" w:eastAsia="Yu Mincho" w:hAnsi="Arial" w:cs="Arial"/>
          <w:bCs/>
          <w:lang w:eastAsia="ja-JP"/>
        </w:rPr>
        <w:tab/>
        <w:t xml:space="preserve">Apple Portugal </w:t>
      </w:r>
    </w:p>
    <w:p w14:paraId="68B75F9B" w14:textId="04143FE9" w:rsidR="0021606E" w:rsidRPr="009046ED" w:rsidRDefault="0021606E" w:rsidP="0021606E">
      <w:pPr>
        <w:overflowPunct/>
        <w:autoSpaceDE/>
        <w:autoSpaceDN/>
        <w:snapToGrid w:val="0"/>
        <w:spacing w:after="0"/>
        <w:textAlignment w:val="auto"/>
        <w:rPr>
          <w:rFonts w:ascii="Arial" w:eastAsia="Yu Mincho" w:hAnsi="Arial" w:cs="Arial"/>
          <w:bCs/>
          <w:lang w:eastAsia="ja-JP"/>
        </w:rPr>
      </w:pPr>
    </w:p>
    <w:p w14:paraId="5DDBB9C3" w14:textId="77777777" w:rsidR="0021606E" w:rsidRDefault="0021606E" w:rsidP="0021606E">
      <w:pPr>
        <w:overflowPunct/>
        <w:autoSpaceDE/>
        <w:autoSpaceDN/>
        <w:snapToGrid w:val="0"/>
        <w:spacing w:after="0"/>
        <w:textAlignment w:val="auto"/>
        <w:rPr>
          <w:rFonts w:ascii="Arial" w:eastAsia="Yu Mincho" w:hAnsi="Arial" w:cs="Arial"/>
          <w:bCs/>
          <w:lang w:eastAsia="ja-JP"/>
        </w:rPr>
      </w:pPr>
    </w:p>
    <w:p w14:paraId="517262BA" w14:textId="77777777" w:rsidR="0021606E" w:rsidRPr="00077438" w:rsidRDefault="0021606E" w:rsidP="0021606E">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w:t>
      </w:r>
      <w:r>
        <w:rPr>
          <w:rFonts w:ascii="Arial" w:eastAsiaTheme="minorEastAsia" w:hAnsi="Arial" w:cs="Arial"/>
          <w:b/>
        </w:rPr>
        <w:t>905</w:t>
      </w:r>
      <w:r w:rsidRPr="009473C9">
        <w:rPr>
          <w:rFonts w:ascii="Arial" w:eastAsiaTheme="minorEastAsia" w:hAnsi="Arial" w:cs="Arial"/>
          <w:b/>
        </w:rPr>
        <w:t xml:space="preserve"> documents</w:t>
      </w:r>
    </w:p>
    <w:p w14:paraId="186FAB33" w14:textId="1DA3C682" w:rsidR="0021606E" w:rsidRDefault="0021606E" w:rsidP="00102802">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102802">
        <w:rPr>
          <w:rFonts w:ascii="Arial" w:eastAsia="Yu Mincho" w:hAnsi="Arial" w:cs="Arial"/>
          <w:bCs/>
          <w:lang w:eastAsia="ja-JP"/>
        </w:rPr>
        <w:t>22</w:t>
      </w:r>
      <w:r w:rsidRPr="009473C9">
        <w:rPr>
          <w:rFonts w:ascii="Arial" w:eastAsia="Yu Mincho" w:hAnsi="Arial" w:cs="Arial"/>
          <w:bCs/>
          <w:lang w:eastAsia="ja-JP"/>
        </w:rPr>
        <w:t>]</w:t>
      </w:r>
      <w:r w:rsidRPr="009473C9">
        <w:rPr>
          <w:rFonts w:ascii="Arial" w:eastAsia="Yu Mincho" w:hAnsi="Arial" w:cs="Arial"/>
          <w:bCs/>
          <w:lang w:eastAsia="ja-JP"/>
        </w:rPr>
        <w:tab/>
      </w:r>
      <w:r w:rsidR="00102802" w:rsidRPr="00102802">
        <w:rPr>
          <w:rFonts w:ascii="Arial" w:eastAsia="Yu Mincho" w:hAnsi="Arial" w:cs="Arial"/>
          <w:bCs/>
          <w:lang w:eastAsia="ja-JP"/>
        </w:rPr>
        <w:t>R5-224792</w:t>
      </w:r>
      <w:r w:rsidR="00102802" w:rsidRPr="00102802">
        <w:rPr>
          <w:rFonts w:ascii="Arial" w:eastAsia="Yu Mincho" w:hAnsi="Arial" w:cs="Arial"/>
          <w:bCs/>
          <w:lang w:eastAsia="ja-JP"/>
        </w:rPr>
        <w:tab/>
        <w:t xml:space="preserve">Addition of test point analysis for </w:t>
      </w:r>
      <w:proofErr w:type="spellStart"/>
      <w:r w:rsidR="00102802" w:rsidRPr="00102802">
        <w:rPr>
          <w:rFonts w:ascii="Arial" w:eastAsia="Yu Mincho" w:hAnsi="Arial" w:cs="Arial"/>
          <w:bCs/>
          <w:lang w:eastAsia="ja-JP"/>
        </w:rPr>
        <w:t>TxD</w:t>
      </w:r>
      <w:proofErr w:type="spellEnd"/>
      <w:r w:rsidR="00102802" w:rsidRPr="00102802">
        <w:rPr>
          <w:rFonts w:ascii="Arial" w:eastAsia="Yu Mincho" w:hAnsi="Arial" w:cs="Arial"/>
          <w:bCs/>
          <w:lang w:eastAsia="ja-JP"/>
        </w:rPr>
        <w:t xml:space="preserve"> test cases</w:t>
      </w:r>
      <w:r w:rsidR="00102802" w:rsidRPr="00102802">
        <w:rPr>
          <w:rFonts w:ascii="Arial" w:eastAsia="Yu Mincho" w:hAnsi="Arial" w:cs="Arial"/>
          <w:bCs/>
          <w:lang w:eastAsia="ja-JP"/>
        </w:rPr>
        <w:tab/>
        <w:t xml:space="preserve">Huawei, </w:t>
      </w:r>
      <w:proofErr w:type="spellStart"/>
      <w:r w:rsidR="00102802" w:rsidRPr="00102802">
        <w:rPr>
          <w:rFonts w:ascii="Arial" w:eastAsia="Yu Mincho" w:hAnsi="Arial" w:cs="Arial"/>
          <w:bCs/>
          <w:lang w:eastAsia="ja-JP"/>
        </w:rPr>
        <w:t>HiSilicon</w:t>
      </w:r>
      <w:proofErr w:type="spellEnd"/>
    </w:p>
    <w:p w14:paraId="0F0789F7" w14:textId="77777777" w:rsidR="0021606E" w:rsidRPr="00E86C21" w:rsidRDefault="0021606E" w:rsidP="0021606E">
      <w:pPr>
        <w:overflowPunct/>
        <w:autoSpaceDE/>
        <w:autoSpaceDN/>
        <w:snapToGrid w:val="0"/>
        <w:spacing w:after="0"/>
        <w:textAlignment w:val="auto"/>
        <w:rPr>
          <w:rFonts w:ascii="Arial" w:eastAsia="Yu Mincho" w:hAnsi="Arial" w:cs="Arial"/>
          <w:lang w:eastAsia="ja-JP"/>
        </w:rPr>
      </w:pPr>
    </w:p>
    <w:p w14:paraId="2F447251" w14:textId="77777777" w:rsidR="0021606E" w:rsidRPr="00077438" w:rsidRDefault="0021606E" w:rsidP="0021606E">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w:t>
      </w:r>
      <w:r>
        <w:rPr>
          <w:rFonts w:ascii="Arial" w:eastAsiaTheme="minorEastAsia" w:hAnsi="Arial" w:cs="Arial"/>
          <w:b/>
        </w:rPr>
        <w:t>522</w:t>
      </w:r>
      <w:r w:rsidRPr="009473C9">
        <w:rPr>
          <w:rFonts w:ascii="Arial" w:eastAsiaTheme="minorEastAsia" w:hAnsi="Arial" w:cs="Arial"/>
          <w:b/>
        </w:rPr>
        <w:t xml:space="preserve"> documents</w:t>
      </w:r>
    </w:p>
    <w:p w14:paraId="415BDBD5" w14:textId="701C42C3" w:rsidR="00102802" w:rsidRPr="00102802" w:rsidRDefault="0021606E" w:rsidP="00102802">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A3634C">
        <w:rPr>
          <w:rFonts w:ascii="Arial" w:eastAsia="Yu Mincho" w:hAnsi="Arial" w:cs="Arial"/>
          <w:bCs/>
          <w:lang w:eastAsia="ja-JP"/>
        </w:rPr>
        <w:t>23</w:t>
      </w:r>
      <w:r w:rsidRPr="009473C9">
        <w:rPr>
          <w:rFonts w:ascii="Arial" w:eastAsia="Yu Mincho" w:hAnsi="Arial" w:cs="Arial"/>
          <w:bCs/>
          <w:lang w:eastAsia="ja-JP"/>
        </w:rPr>
        <w:t>]</w:t>
      </w:r>
      <w:r w:rsidRPr="009473C9">
        <w:rPr>
          <w:rFonts w:ascii="Arial" w:eastAsia="Yu Mincho" w:hAnsi="Arial" w:cs="Arial"/>
          <w:bCs/>
          <w:lang w:eastAsia="ja-JP"/>
        </w:rPr>
        <w:tab/>
      </w:r>
      <w:r w:rsidR="00102802" w:rsidRPr="00102802">
        <w:rPr>
          <w:rFonts w:ascii="Arial" w:eastAsia="Yu Mincho" w:hAnsi="Arial" w:cs="Arial"/>
          <w:bCs/>
          <w:lang w:eastAsia="ja-JP"/>
        </w:rPr>
        <w:t>R5-225764</w:t>
      </w:r>
      <w:r w:rsidR="00102802" w:rsidRPr="00102802">
        <w:rPr>
          <w:rFonts w:ascii="Arial" w:eastAsia="Yu Mincho" w:hAnsi="Arial" w:cs="Arial"/>
          <w:bCs/>
          <w:lang w:eastAsia="ja-JP"/>
        </w:rPr>
        <w:tab/>
        <w:t xml:space="preserve">Correction of Applicability of conformance test cases conditions, Tested Bands Selection Criteria and Branch for the </w:t>
      </w:r>
      <w:proofErr w:type="spellStart"/>
      <w:r w:rsidR="00102802" w:rsidRPr="00102802">
        <w:rPr>
          <w:rFonts w:ascii="Arial" w:eastAsia="Yu Mincho" w:hAnsi="Arial" w:cs="Arial"/>
          <w:bCs/>
          <w:lang w:eastAsia="ja-JP"/>
        </w:rPr>
        <w:t>TxD</w:t>
      </w:r>
      <w:proofErr w:type="spellEnd"/>
      <w:r w:rsidR="00102802" w:rsidRPr="00102802">
        <w:rPr>
          <w:rFonts w:ascii="Arial" w:eastAsia="Yu Mincho" w:hAnsi="Arial" w:cs="Arial"/>
          <w:bCs/>
          <w:lang w:eastAsia="ja-JP"/>
        </w:rPr>
        <w:t xml:space="preserve"> test cases in 38.521-1</w:t>
      </w:r>
      <w:r w:rsidR="00102802" w:rsidRPr="00102802">
        <w:rPr>
          <w:rFonts w:ascii="Arial" w:eastAsia="Yu Mincho" w:hAnsi="Arial" w:cs="Arial"/>
          <w:bCs/>
          <w:lang w:eastAsia="ja-JP"/>
        </w:rPr>
        <w:tab/>
        <w:t>CAICT</w:t>
      </w:r>
    </w:p>
    <w:p w14:paraId="6FE25FFF" w14:textId="3B55D1B8" w:rsidR="0021606E" w:rsidRPr="008001EB" w:rsidRDefault="00A3634C" w:rsidP="00102802">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24</w:t>
      </w:r>
      <w:r w:rsidRPr="009473C9">
        <w:rPr>
          <w:rFonts w:ascii="Arial" w:eastAsia="Yu Mincho" w:hAnsi="Arial" w:cs="Arial"/>
          <w:bCs/>
          <w:lang w:eastAsia="ja-JP"/>
        </w:rPr>
        <w:t>]</w:t>
      </w:r>
      <w:r w:rsidRPr="009473C9">
        <w:rPr>
          <w:rFonts w:ascii="Arial" w:eastAsia="Yu Mincho" w:hAnsi="Arial" w:cs="Arial"/>
          <w:bCs/>
          <w:lang w:eastAsia="ja-JP"/>
        </w:rPr>
        <w:tab/>
      </w:r>
      <w:r w:rsidR="00102802" w:rsidRPr="00102802">
        <w:rPr>
          <w:rFonts w:ascii="Arial" w:eastAsia="Yu Mincho" w:hAnsi="Arial" w:cs="Arial"/>
          <w:bCs/>
          <w:lang w:eastAsia="ja-JP"/>
        </w:rPr>
        <w:t>R5-225765</w:t>
      </w:r>
      <w:r w:rsidR="00102802" w:rsidRPr="00102802">
        <w:rPr>
          <w:rFonts w:ascii="Arial" w:eastAsia="Yu Mincho" w:hAnsi="Arial" w:cs="Arial"/>
          <w:bCs/>
          <w:lang w:eastAsia="ja-JP"/>
        </w:rPr>
        <w:tab/>
        <w:t xml:space="preserve">Addition of test applicability for </w:t>
      </w:r>
      <w:proofErr w:type="spellStart"/>
      <w:r w:rsidR="00102802" w:rsidRPr="00102802">
        <w:rPr>
          <w:rFonts w:ascii="Arial" w:eastAsia="Yu Mincho" w:hAnsi="Arial" w:cs="Arial"/>
          <w:bCs/>
          <w:lang w:eastAsia="ja-JP"/>
        </w:rPr>
        <w:t>TxD</w:t>
      </w:r>
      <w:proofErr w:type="spellEnd"/>
      <w:r w:rsidR="00102802" w:rsidRPr="00102802">
        <w:rPr>
          <w:rFonts w:ascii="Arial" w:eastAsia="Yu Mincho" w:hAnsi="Arial" w:cs="Arial"/>
          <w:bCs/>
          <w:lang w:eastAsia="ja-JP"/>
        </w:rPr>
        <w:t xml:space="preserve"> test cases</w:t>
      </w:r>
      <w:r w:rsidR="00102802" w:rsidRPr="00102802">
        <w:rPr>
          <w:rFonts w:ascii="Arial" w:eastAsia="Yu Mincho" w:hAnsi="Arial" w:cs="Arial"/>
          <w:bCs/>
          <w:lang w:eastAsia="ja-JP"/>
        </w:rPr>
        <w:tab/>
        <w:t xml:space="preserve">Huawei, </w:t>
      </w:r>
      <w:proofErr w:type="spellStart"/>
      <w:r w:rsidR="00102802" w:rsidRPr="00102802">
        <w:rPr>
          <w:rFonts w:ascii="Arial" w:eastAsia="Yu Mincho" w:hAnsi="Arial" w:cs="Arial"/>
          <w:bCs/>
          <w:lang w:eastAsia="ja-JP"/>
        </w:rPr>
        <w:t>HiSilicon</w:t>
      </w:r>
      <w:proofErr w:type="spellEnd"/>
    </w:p>
    <w:p w14:paraId="5A8999EB" w14:textId="77777777" w:rsidR="0021606E" w:rsidRPr="003E3A1A" w:rsidRDefault="0021606E" w:rsidP="0021606E">
      <w:pPr>
        <w:overflowPunct/>
        <w:autoSpaceDE/>
        <w:autoSpaceDN/>
        <w:snapToGrid w:val="0"/>
        <w:spacing w:after="0"/>
        <w:textAlignment w:val="auto"/>
        <w:rPr>
          <w:rFonts w:ascii="Arial" w:hAnsi="Arial" w:cs="Arial"/>
          <w:lang w:eastAsia="ja-JP"/>
        </w:rPr>
      </w:pPr>
    </w:p>
    <w:p w14:paraId="7EA00A3B" w14:textId="77777777" w:rsidR="0021606E" w:rsidRPr="0021606E" w:rsidRDefault="0021606E" w:rsidP="003E3A1A">
      <w:pPr>
        <w:overflowPunct/>
        <w:autoSpaceDE/>
        <w:autoSpaceDN/>
        <w:snapToGrid w:val="0"/>
        <w:spacing w:after="0"/>
        <w:textAlignment w:val="auto"/>
        <w:rPr>
          <w:rFonts w:ascii="Arial" w:eastAsia="Yu Mincho"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DBD79" w14:textId="77777777" w:rsidR="00C50B25" w:rsidRDefault="00C50B25">
      <w:r>
        <w:separator/>
      </w:r>
    </w:p>
  </w:endnote>
  <w:endnote w:type="continuationSeparator" w:id="0">
    <w:p w14:paraId="4119D375" w14:textId="77777777" w:rsidR="00C50B25" w:rsidRDefault="00C50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170A74">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170A74">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E29CD" w14:textId="77777777" w:rsidR="00C50B25" w:rsidRDefault="00C50B25">
      <w:r>
        <w:separator/>
      </w:r>
    </w:p>
  </w:footnote>
  <w:footnote w:type="continuationSeparator" w:id="0">
    <w:p w14:paraId="67ED6A10" w14:textId="77777777" w:rsidR="00C50B25" w:rsidRDefault="00C50B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02802"/>
    <w:rsid w:val="00110BAE"/>
    <w:rsid w:val="00116B57"/>
    <w:rsid w:val="00116F4B"/>
    <w:rsid w:val="001229F4"/>
    <w:rsid w:val="00137471"/>
    <w:rsid w:val="00150FD3"/>
    <w:rsid w:val="00170A74"/>
    <w:rsid w:val="00184428"/>
    <w:rsid w:val="001A248F"/>
    <w:rsid w:val="001A3B5F"/>
    <w:rsid w:val="001A659D"/>
    <w:rsid w:val="001B51AB"/>
    <w:rsid w:val="001B5CA8"/>
    <w:rsid w:val="001C4490"/>
    <w:rsid w:val="001D2C1A"/>
    <w:rsid w:val="001D3BA2"/>
    <w:rsid w:val="001D44B7"/>
    <w:rsid w:val="001D7926"/>
    <w:rsid w:val="001E0075"/>
    <w:rsid w:val="001E4E22"/>
    <w:rsid w:val="001F1B1F"/>
    <w:rsid w:val="001F2A20"/>
    <w:rsid w:val="001F486F"/>
    <w:rsid w:val="00207DC4"/>
    <w:rsid w:val="0021606E"/>
    <w:rsid w:val="0022485E"/>
    <w:rsid w:val="00243A99"/>
    <w:rsid w:val="0029567C"/>
    <w:rsid w:val="00296C44"/>
    <w:rsid w:val="002C0B82"/>
    <w:rsid w:val="002D0CCD"/>
    <w:rsid w:val="002F7FAC"/>
    <w:rsid w:val="00301B7A"/>
    <w:rsid w:val="00306D59"/>
    <w:rsid w:val="00321EF0"/>
    <w:rsid w:val="0032503A"/>
    <w:rsid w:val="00325EE1"/>
    <w:rsid w:val="003357C0"/>
    <w:rsid w:val="0034224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00A2"/>
    <w:rsid w:val="004121B8"/>
    <w:rsid w:val="004258BA"/>
    <w:rsid w:val="004531C9"/>
    <w:rsid w:val="00457D91"/>
    <w:rsid w:val="00460C31"/>
    <w:rsid w:val="00464E5B"/>
    <w:rsid w:val="0047055A"/>
    <w:rsid w:val="00474450"/>
    <w:rsid w:val="004873E6"/>
    <w:rsid w:val="004B15B8"/>
    <w:rsid w:val="004B566C"/>
    <w:rsid w:val="004B7B48"/>
    <w:rsid w:val="004D4AB1"/>
    <w:rsid w:val="004D5929"/>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07F52"/>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C7155"/>
    <w:rsid w:val="007E1D15"/>
    <w:rsid w:val="007E1DEA"/>
    <w:rsid w:val="007E2202"/>
    <w:rsid w:val="008145EA"/>
    <w:rsid w:val="00815869"/>
    <w:rsid w:val="00816B81"/>
    <w:rsid w:val="0082188D"/>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60974"/>
    <w:rsid w:val="00995338"/>
    <w:rsid w:val="00996777"/>
    <w:rsid w:val="009C0BC7"/>
    <w:rsid w:val="009C597C"/>
    <w:rsid w:val="009C6592"/>
    <w:rsid w:val="009E209B"/>
    <w:rsid w:val="009F0747"/>
    <w:rsid w:val="00A03514"/>
    <w:rsid w:val="00A17079"/>
    <w:rsid w:val="00A31FBE"/>
    <w:rsid w:val="00A3634C"/>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3EA"/>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0B25"/>
    <w:rsid w:val="00C74DAF"/>
    <w:rsid w:val="00C80116"/>
    <w:rsid w:val="00C87BFC"/>
    <w:rsid w:val="00CD7EAD"/>
    <w:rsid w:val="00CF5E71"/>
    <w:rsid w:val="00CF7FAC"/>
    <w:rsid w:val="00D160C1"/>
    <w:rsid w:val="00D17794"/>
    <w:rsid w:val="00D22398"/>
    <w:rsid w:val="00D35E6C"/>
    <w:rsid w:val="00D36847"/>
    <w:rsid w:val="00D436CF"/>
    <w:rsid w:val="00D45B2F"/>
    <w:rsid w:val="00D46E88"/>
    <w:rsid w:val="00D579BA"/>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9793A"/>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645A"/>
    <w:rsid w:val="00F2770B"/>
    <w:rsid w:val="00F549A3"/>
    <w:rsid w:val="00F55CBF"/>
    <w:rsid w:val="00F72B10"/>
    <w:rsid w:val="00F77359"/>
    <w:rsid w:val="00F86A73"/>
    <w:rsid w:val="00FA58DA"/>
    <w:rsid w:val="00FC1A66"/>
    <w:rsid w:val="00FC345B"/>
    <w:rsid w:val="00FD4E37"/>
    <w:rsid w:val="00FE5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70A74"/>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170A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170A74"/>
    <w:pPr>
      <w:pBdr>
        <w:top w:val="none" w:sz="0" w:space="0" w:color="auto"/>
      </w:pBdr>
      <w:spacing w:before="180"/>
      <w:outlineLvl w:val="1"/>
    </w:pPr>
    <w:rPr>
      <w:sz w:val="32"/>
    </w:rPr>
  </w:style>
  <w:style w:type="paragraph" w:styleId="3">
    <w:name w:val="heading 3"/>
    <w:aliases w:val="Underrubrik2,H3,no break,Memo Heading 3"/>
    <w:basedOn w:val="2"/>
    <w:next w:val="a0"/>
    <w:qFormat/>
    <w:rsid w:val="00170A7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70A74"/>
    <w:pPr>
      <w:ind w:left="1418" w:hanging="1418"/>
      <w:outlineLvl w:val="3"/>
    </w:pPr>
    <w:rPr>
      <w:sz w:val="24"/>
    </w:rPr>
  </w:style>
  <w:style w:type="paragraph" w:styleId="5">
    <w:name w:val="heading 5"/>
    <w:aliases w:val="H5"/>
    <w:basedOn w:val="4"/>
    <w:next w:val="a0"/>
    <w:qFormat/>
    <w:rsid w:val="00170A74"/>
    <w:pPr>
      <w:ind w:left="1701" w:hanging="1701"/>
      <w:outlineLvl w:val="4"/>
    </w:pPr>
    <w:rPr>
      <w:sz w:val="22"/>
    </w:rPr>
  </w:style>
  <w:style w:type="paragraph" w:styleId="6">
    <w:name w:val="heading 6"/>
    <w:basedOn w:val="H6"/>
    <w:next w:val="a0"/>
    <w:link w:val="6Char"/>
    <w:qFormat/>
    <w:rsid w:val="00170A74"/>
    <w:pPr>
      <w:outlineLvl w:val="5"/>
    </w:pPr>
  </w:style>
  <w:style w:type="paragraph" w:styleId="7">
    <w:name w:val="heading 7"/>
    <w:basedOn w:val="H6"/>
    <w:next w:val="a0"/>
    <w:link w:val="7Char"/>
    <w:qFormat/>
    <w:rsid w:val="00170A74"/>
    <w:pPr>
      <w:outlineLvl w:val="6"/>
    </w:pPr>
  </w:style>
  <w:style w:type="paragraph" w:styleId="8">
    <w:name w:val="heading 8"/>
    <w:aliases w:val="Table Heading"/>
    <w:basedOn w:val="1"/>
    <w:next w:val="a0"/>
    <w:qFormat/>
    <w:rsid w:val="00170A74"/>
    <w:pPr>
      <w:ind w:left="0" w:firstLine="0"/>
      <w:outlineLvl w:val="7"/>
    </w:pPr>
  </w:style>
  <w:style w:type="paragraph" w:styleId="9">
    <w:name w:val="heading 9"/>
    <w:aliases w:val="Figure Heading,FH"/>
    <w:basedOn w:val="8"/>
    <w:next w:val="a0"/>
    <w:qFormat/>
    <w:rsid w:val="00170A74"/>
    <w:pPr>
      <w:outlineLvl w:val="8"/>
    </w:pPr>
  </w:style>
  <w:style w:type="character" w:default="1" w:styleId="a1">
    <w:name w:val="Default Paragraph Font"/>
    <w:semiHidden/>
    <w:rsid w:val="00170A74"/>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170A74"/>
  </w:style>
  <w:style w:type="paragraph" w:customStyle="1" w:styleId="FP">
    <w:name w:val="FP"/>
    <w:basedOn w:val="a0"/>
    <w:rsid w:val="00170A7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70A74"/>
    <w:pPr>
      <w:spacing w:before="180"/>
      <w:ind w:left="2693" w:hanging="2693"/>
    </w:pPr>
    <w:rPr>
      <w:b/>
    </w:rPr>
  </w:style>
  <w:style w:type="paragraph" w:styleId="10">
    <w:name w:val="toc 1"/>
    <w:semiHidden/>
    <w:rsid w:val="00170A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70A7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170A74"/>
    <w:pPr>
      <w:ind w:left="1701" w:hanging="1701"/>
    </w:pPr>
  </w:style>
  <w:style w:type="paragraph" w:styleId="40">
    <w:name w:val="toc 4"/>
    <w:basedOn w:val="30"/>
    <w:rsid w:val="00170A74"/>
    <w:pPr>
      <w:ind w:left="1418" w:hanging="1418"/>
    </w:pPr>
  </w:style>
  <w:style w:type="paragraph" w:styleId="30">
    <w:name w:val="toc 3"/>
    <w:basedOn w:val="20"/>
    <w:rsid w:val="00170A74"/>
    <w:pPr>
      <w:ind w:left="1134" w:hanging="1134"/>
    </w:pPr>
  </w:style>
  <w:style w:type="paragraph" w:styleId="20">
    <w:name w:val="toc 2"/>
    <w:basedOn w:val="10"/>
    <w:rsid w:val="00170A74"/>
    <w:pPr>
      <w:keepNext w:val="0"/>
      <w:spacing w:before="0"/>
      <w:ind w:left="851" w:hanging="851"/>
    </w:pPr>
    <w:rPr>
      <w:sz w:val="20"/>
    </w:rPr>
  </w:style>
  <w:style w:type="paragraph" w:styleId="21">
    <w:name w:val="index 2"/>
    <w:basedOn w:val="11"/>
    <w:rsid w:val="00170A74"/>
    <w:pPr>
      <w:ind w:left="284"/>
    </w:pPr>
  </w:style>
  <w:style w:type="paragraph" w:styleId="11">
    <w:name w:val="index 1"/>
    <w:basedOn w:val="a0"/>
    <w:rsid w:val="00170A74"/>
    <w:pPr>
      <w:keepLines/>
      <w:spacing w:after="0"/>
    </w:pPr>
  </w:style>
  <w:style w:type="paragraph" w:customStyle="1" w:styleId="ZH">
    <w:name w:val="ZH"/>
    <w:rsid w:val="00170A7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170A74"/>
    <w:pPr>
      <w:outlineLvl w:val="9"/>
    </w:pPr>
  </w:style>
  <w:style w:type="paragraph" w:styleId="22">
    <w:name w:val="List Number 2"/>
    <w:basedOn w:val="a5"/>
    <w:rsid w:val="00170A7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70A74"/>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170A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70A74"/>
    <w:pPr>
      <w:keepLines/>
      <w:spacing w:after="0"/>
      <w:ind w:left="454" w:hanging="454"/>
    </w:pPr>
    <w:rPr>
      <w:sz w:val="16"/>
    </w:rPr>
  </w:style>
  <w:style w:type="paragraph" w:customStyle="1" w:styleId="TAH">
    <w:name w:val="TAH"/>
    <w:basedOn w:val="TAC"/>
    <w:link w:val="TAHCar"/>
    <w:rsid w:val="00170A74"/>
    <w:rPr>
      <w:b/>
    </w:rPr>
  </w:style>
  <w:style w:type="paragraph" w:customStyle="1" w:styleId="TAC">
    <w:name w:val="TAC"/>
    <w:basedOn w:val="TAL"/>
    <w:link w:val="TACChar"/>
    <w:rsid w:val="00170A74"/>
    <w:pPr>
      <w:jc w:val="center"/>
    </w:pPr>
  </w:style>
  <w:style w:type="paragraph" w:customStyle="1" w:styleId="TF">
    <w:name w:val="TF"/>
    <w:basedOn w:val="TH"/>
    <w:rsid w:val="00170A74"/>
    <w:pPr>
      <w:keepNext w:val="0"/>
      <w:spacing w:before="0" w:after="240"/>
    </w:pPr>
  </w:style>
  <w:style w:type="paragraph" w:customStyle="1" w:styleId="NO">
    <w:name w:val="NO"/>
    <w:basedOn w:val="a0"/>
    <w:rsid w:val="00170A74"/>
    <w:pPr>
      <w:keepLines/>
      <w:ind w:left="1135" w:hanging="851"/>
    </w:pPr>
  </w:style>
  <w:style w:type="paragraph" w:styleId="90">
    <w:name w:val="toc 9"/>
    <w:basedOn w:val="80"/>
    <w:rsid w:val="00170A74"/>
    <w:pPr>
      <w:ind w:left="1418" w:hanging="1418"/>
    </w:pPr>
  </w:style>
  <w:style w:type="paragraph" w:customStyle="1" w:styleId="EX">
    <w:name w:val="EX"/>
    <w:basedOn w:val="a0"/>
    <w:rsid w:val="00170A74"/>
    <w:pPr>
      <w:keepLines/>
      <w:ind w:left="1702" w:hanging="1418"/>
    </w:pPr>
  </w:style>
  <w:style w:type="paragraph" w:customStyle="1" w:styleId="LD">
    <w:name w:val="LD"/>
    <w:rsid w:val="00170A74"/>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70A74"/>
    <w:pPr>
      <w:spacing w:after="0"/>
    </w:pPr>
  </w:style>
  <w:style w:type="paragraph" w:customStyle="1" w:styleId="EW">
    <w:name w:val="EW"/>
    <w:basedOn w:val="EX"/>
    <w:rsid w:val="00170A74"/>
    <w:pPr>
      <w:spacing w:after="0"/>
    </w:pPr>
  </w:style>
  <w:style w:type="paragraph" w:styleId="60">
    <w:name w:val="toc 6"/>
    <w:basedOn w:val="50"/>
    <w:next w:val="a0"/>
    <w:rsid w:val="00170A74"/>
    <w:pPr>
      <w:ind w:left="1985" w:hanging="1985"/>
    </w:pPr>
  </w:style>
  <w:style w:type="paragraph" w:styleId="70">
    <w:name w:val="toc 7"/>
    <w:basedOn w:val="60"/>
    <w:next w:val="a0"/>
    <w:rsid w:val="00170A74"/>
    <w:pPr>
      <w:ind w:left="2268" w:hanging="2268"/>
    </w:pPr>
  </w:style>
  <w:style w:type="paragraph" w:styleId="23">
    <w:name w:val="List Bullet 2"/>
    <w:aliases w:val="lb2"/>
    <w:basedOn w:val="a9"/>
    <w:rsid w:val="00170A74"/>
    <w:pPr>
      <w:ind w:left="851"/>
    </w:pPr>
  </w:style>
  <w:style w:type="paragraph" w:styleId="31">
    <w:name w:val="List Bullet 3"/>
    <w:basedOn w:val="23"/>
    <w:rsid w:val="00170A74"/>
    <w:pPr>
      <w:ind w:left="1135"/>
    </w:pPr>
  </w:style>
  <w:style w:type="paragraph" w:styleId="a5">
    <w:name w:val="List Number"/>
    <w:basedOn w:val="aa"/>
    <w:rsid w:val="00170A74"/>
  </w:style>
  <w:style w:type="paragraph" w:customStyle="1" w:styleId="EQ">
    <w:name w:val="EQ"/>
    <w:basedOn w:val="a0"/>
    <w:next w:val="a0"/>
    <w:rsid w:val="00170A74"/>
    <w:pPr>
      <w:keepLines/>
      <w:tabs>
        <w:tab w:val="center" w:pos="4536"/>
        <w:tab w:val="right" w:pos="9072"/>
      </w:tabs>
    </w:pPr>
    <w:rPr>
      <w:noProof/>
    </w:rPr>
  </w:style>
  <w:style w:type="paragraph" w:customStyle="1" w:styleId="TH">
    <w:name w:val="TH"/>
    <w:basedOn w:val="a0"/>
    <w:link w:val="THChar"/>
    <w:rsid w:val="00170A74"/>
    <w:pPr>
      <w:keepNext/>
      <w:keepLines/>
      <w:spacing w:before="60"/>
      <w:jc w:val="center"/>
    </w:pPr>
    <w:rPr>
      <w:rFonts w:ascii="Arial" w:hAnsi="Arial"/>
      <w:b/>
    </w:rPr>
  </w:style>
  <w:style w:type="paragraph" w:customStyle="1" w:styleId="NF">
    <w:name w:val="NF"/>
    <w:basedOn w:val="NO"/>
    <w:rsid w:val="00170A74"/>
    <w:pPr>
      <w:keepNext/>
      <w:spacing w:after="0"/>
    </w:pPr>
    <w:rPr>
      <w:rFonts w:ascii="Arial" w:hAnsi="Arial"/>
      <w:sz w:val="18"/>
    </w:rPr>
  </w:style>
  <w:style w:type="paragraph" w:customStyle="1" w:styleId="PL">
    <w:name w:val="PL"/>
    <w:rsid w:val="00170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70A74"/>
    <w:pPr>
      <w:jc w:val="right"/>
    </w:pPr>
  </w:style>
  <w:style w:type="paragraph" w:customStyle="1" w:styleId="H6">
    <w:name w:val="H6"/>
    <w:basedOn w:val="5"/>
    <w:next w:val="a0"/>
    <w:rsid w:val="00170A74"/>
    <w:pPr>
      <w:ind w:left="1985" w:hanging="1985"/>
      <w:outlineLvl w:val="9"/>
    </w:pPr>
    <w:rPr>
      <w:sz w:val="20"/>
    </w:rPr>
  </w:style>
  <w:style w:type="paragraph" w:customStyle="1" w:styleId="TAN">
    <w:name w:val="TAN"/>
    <w:basedOn w:val="TAL"/>
    <w:link w:val="TANChar"/>
    <w:rsid w:val="00170A74"/>
    <w:pPr>
      <w:ind w:left="851" w:hanging="851"/>
    </w:pPr>
  </w:style>
  <w:style w:type="paragraph" w:customStyle="1" w:styleId="TAL">
    <w:name w:val="TAL"/>
    <w:basedOn w:val="a0"/>
    <w:link w:val="TALCar"/>
    <w:rsid w:val="00170A74"/>
    <w:pPr>
      <w:keepNext/>
      <w:keepLines/>
      <w:spacing w:after="0"/>
    </w:pPr>
    <w:rPr>
      <w:rFonts w:ascii="Arial" w:hAnsi="Arial"/>
      <w:sz w:val="18"/>
    </w:rPr>
  </w:style>
  <w:style w:type="paragraph" w:customStyle="1" w:styleId="ZA">
    <w:name w:val="ZA"/>
    <w:rsid w:val="0017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7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70A7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7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70A74"/>
    <w:pPr>
      <w:framePr w:wrap="notBeside" w:y="16161"/>
    </w:pPr>
  </w:style>
  <w:style w:type="character" w:customStyle="1" w:styleId="ZGSM">
    <w:name w:val="ZGSM"/>
    <w:rsid w:val="00170A74"/>
  </w:style>
  <w:style w:type="paragraph" w:styleId="24">
    <w:name w:val="List 2"/>
    <w:basedOn w:val="aa"/>
    <w:rsid w:val="00170A74"/>
    <w:pPr>
      <w:ind w:left="851"/>
    </w:pPr>
  </w:style>
  <w:style w:type="paragraph" w:customStyle="1" w:styleId="ZG">
    <w:name w:val="ZG"/>
    <w:rsid w:val="00170A7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170A74"/>
    <w:pPr>
      <w:ind w:left="1135"/>
    </w:pPr>
  </w:style>
  <w:style w:type="paragraph" w:styleId="41">
    <w:name w:val="List 4"/>
    <w:basedOn w:val="32"/>
    <w:rsid w:val="00170A74"/>
    <w:pPr>
      <w:ind w:left="1418"/>
    </w:pPr>
  </w:style>
  <w:style w:type="paragraph" w:styleId="51">
    <w:name w:val="List 5"/>
    <w:basedOn w:val="41"/>
    <w:rsid w:val="00170A74"/>
    <w:pPr>
      <w:ind w:left="1702"/>
    </w:pPr>
  </w:style>
  <w:style w:type="paragraph" w:customStyle="1" w:styleId="EditorsNote">
    <w:name w:val="Editor's Note"/>
    <w:basedOn w:val="NO"/>
    <w:rsid w:val="00170A74"/>
    <w:rPr>
      <w:color w:val="FF0000"/>
    </w:rPr>
  </w:style>
  <w:style w:type="paragraph" w:styleId="aa">
    <w:name w:val="List"/>
    <w:basedOn w:val="a0"/>
    <w:rsid w:val="00170A74"/>
    <w:pPr>
      <w:ind w:left="568" w:hanging="284"/>
    </w:pPr>
  </w:style>
  <w:style w:type="paragraph" w:styleId="a9">
    <w:name w:val="List Bullet"/>
    <w:basedOn w:val="aa"/>
    <w:rsid w:val="00170A74"/>
  </w:style>
  <w:style w:type="paragraph" w:styleId="42">
    <w:name w:val="List Bullet 4"/>
    <w:basedOn w:val="31"/>
    <w:rsid w:val="00170A74"/>
    <w:pPr>
      <w:ind w:left="1418"/>
    </w:pPr>
  </w:style>
  <w:style w:type="paragraph" w:styleId="52">
    <w:name w:val="List Bullet 5"/>
    <w:basedOn w:val="42"/>
    <w:rsid w:val="00170A74"/>
    <w:pPr>
      <w:ind w:left="1702"/>
    </w:pPr>
  </w:style>
  <w:style w:type="paragraph" w:customStyle="1" w:styleId="B1">
    <w:name w:val="B1"/>
    <w:basedOn w:val="aa"/>
    <w:link w:val="B1Char1"/>
    <w:rsid w:val="00170A74"/>
  </w:style>
  <w:style w:type="paragraph" w:customStyle="1" w:styleId="B2">
    <w:name w:val="B2"/>
    <w:basedOn w:val="24"/>
    <w:rsid w:val="00170A74"/>
  </w:style>
  <w:style w:type="paragraph" w:customStyle="1" w:styleId="B3">
    <w:name w:val="B3"/>
    <w:basedOn w:val="32"/>
    <w:rsid w:val="00170A74"/>
  </w:style>
  <w:style w:type="paragraph" w:customStyle="1" w:styleId="B4">
    <w:name w:val="B4"/>
    <w:basedOn w:val="41"/>
    <w:rsid w:val="00170A74"/>
  </w:style>
  <w:style w:type="paragraph" w:customStyle="1" w:styleId="B5">
    <w:name w:val="B5"/>
    <w:basedOn w:val="51"/>
    <w:rsid w:val="00170A74"/>
  </w:style>
  <w:style w:type="paragraph" w:styleId="ab">
    <w:name w:val="footer"/>
    <w:basedOn w:val="a6"/>
    <w:link w:val="Char0"/>
    <w:rsid w:val="00170A74"/>
    <w:pPr>
      <w:jc w:val="center"/>
    </w:pPr>
    <w:rPr>
      <w:i/>
    </w:rPr>
  </w:style>
  <w:style w:type="paragraph" w:customStyle="1" w:styleId="ZTD">
    <w:name w:val="ZTD"/>
    <w:basedOn w:val="ZB"/>
    <w:rsid w:val="00170A74"/>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character" w:customStyle="1" w:styleId="CRCoverPageChar">
    <w:name w:val="CR Cover Page Char"/>
    <w:link w:val="CRCoverPage"/>
    <w:rsid w:val="00607F52"/>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DynaReport/WiSpec--940092.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113</TotalTime>
  <Pages>4</Pages>
  <Words>1067</Words>
  <Characters>6087</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7140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 Chunying GU</cp:lastModifiedBy>
  <cp:revision>41</cp:revision>
  <dcterms:created xsi:type="dcterms:W3CDTF">2018-11-20T14:54:00Z</dcterms:created>
  <dcterms:modified xsi:type="dcterms:W3CDTF">2022-09-05T01:53:00Z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(2)cR7n83rxQ3VT37vRtKh38x8VKnuSj0pSx8bLZdAQ4zVPe/Xglly9iC2q8w1M/PK+96Mi2vJh
lckCdJXpekOl6RsrzV1XQm38tJ7jz2rWJpLsHW44cwIdfK8XkWfh+9YnDXK4hm3HncTV1Uw3
odPh8l5FEEzW7jy18GIWHA+3g3C24JgB125WDs6J+F5ncdvpZ5YAENtmQ3rl7Q1KjzOKcnSG
plo4u1iHpA0B4OQgGv</vt:lpwstr>
  </property>
  <property fmtid="{D5CDD505-2E9C-101B-9397-08002B2CF9AE}" pid="11" name="_2015_ms_pID_7253431">
    <vt:lpwstr>3EeRf5FgWe+Q1hJdiJPhYsMsEPaqCs9WzjW0i1pZW3Rd1t+D9+VIIe
ZjFlQgdyqBAUVQXu5Xf70LkcwFrhdmXKf009YgjWjhnvrVKj6T8xB2l4fidpzV3b1ErzII4/
rj1m5B5oyABH+Wne+7sHvHd9plEkYR+tiA6A+XPRwH7S1oHCwkvTSwC4fW7b0qy+MfXS5t0y
MBo36k1XEU0/ZCM2</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1662342812</vt:lpwstr>
  </property>
</Properties>
</file>